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96F4" w14:textId="77777777" w:rsidR="006733A0" w:rsidRDefault="006733A0" w:rsidP="006733A0">
      <w:pPr>
        <w:jc w:val="center"/>
        <w:rPr>
          <w:rFonts w:ascii="Times New Roman" w:hAnsi="Times New Roman" w:cs="Times New Roman"/>
          <w:b/>
          <w:sz w:val="36"/>
          <w:szCs w:val="36"/>
        </w:rPr>
      </w:pPr>
      <w:r>
        <w:rPr>
          <w:rFonts w:ascii="Times New Roman" w:hAnsi="Times New Roman" w:cs="Times New Roman"/>
          <w:b/>
          <w:sz w:val="36"/>
          <w:szCs w:val="36"/>
        </w:rPr>
        <w:t>DELIBERATION DU CONSEIL MUNICIPAL DE LANGUEVOISIN QUIQUERY</w:t>
      </w:r>
    </w:p>
    <w:p w14:paraId="409108D9" w14:textId="55D7D889" w:rsidR="006733A0" w:rsidRDefault="006733A0" w:rsidP="006733A0">
      <w:pPr>
        <w:autoSpaceDE w:val="0"/>
        <w:autoSpaceDN w:val="0"/>
        <w:adjustRightInd w:val="0"/>
        <w:spacing w:after="0" w:line="240" w:lineRule="auto"/>
        <w:jc w:val="both"/>
        <w:rPr>
          <w:rFonts w:ascii="TimesNewRomanPSMT" w:hAnsi="TimesNewRomanPSMT" w:cs="TimesNewRomanPSMT"/>
          <w:sz w:val="24"/>
          <w:szCs w:val="24"/>
        </w:rPr>
      </w:pPr>
      <w:bookmarkStart w:id="0" w:name="_Hlk90653118"/>
      <w:r>
        <w:rPr>
          <w:rFonts w:ascii="TimesNewRomanPSMT" w:hAnsi="TimesNewRomanPSMT" w:cs="TimesNewRomanPSMT"/>
          <w:sz w:val="24"/>
          <w:szCs w:val="24"/>
        </w:rPr>
        <w:t>L’an deux mille vingt</w:t>
      </w:r>
      <w:r w:rsidR="00540333">
        <w:rPr>
          <w:rFonts w:ascii="TimesNewRomanPSMT" w:hAnsi="TimesNewRomanPSMT" w:cs="TimesNewRomanPSMT"/>
          <w:sz w:val="24"/>
          <w:szCs w:val="24"/>
        </w:rPr>
        <w:t>-deux</w:t>
      </w:r>
      <w:r>
        <w:rPr>
          <w:rFonts w:ascii="TimesNewRomanPSMT" w:hAnsi="TimesNewRomanPSMT" w:cs="TimesNewRomanPSMT"/>
          <w:sz w:val="24"/>
          <w:szCs w:val="24"/>
        </w:rPr>
        <w:t xml:space="preserve">, le vendredi </w:t>
      </w:r>
      <w:r w:rsidR="00540333">
        <w:rPr>
          <w:rFonts w:ascii="TimesNewRomanPSMT" w:hAnsi="TimesNewRomanPSMT" w:cs="TimesNewRomanPSMT"/>
          <w:sz w:val="24"/>
          <w:szCs w:val="24"/>
        </w:rPr>
        <w:t>4 mars</w:t>
      </w:r>
      <w:r>
        <w:rPr>
          <w:rFonts w:ascii="TimesNewRomanPSMT" w:hAnsi="TimesNewRomanPSMT" w:cs="TimesNewRomanPSMT"/>
          <w:sz w:val="24"/>
          <w:szCs w:val="24"/>
        </w:rPr>
        <w:t xml:space="preserve">, à 19 heures, le conseil municipal de la commune de Languevoisin quiquery légalement convoqué s’est réuni dans la salle polyvalente de Languevoisin-quiquery selon les dispositions sanitaires dues au Covid-19, suite à la convocation du </w:t>
      </w:r>
      <w:r w:rsidR="00540333">
        <w:rPr>
          <w:rFonts w:ascii="TimesNewRomanPSMT" w:hAnsi="TimesNewRomanPSMT" w:cs="TimesNewRomanPSMT"/>
          <w:sz w:val="24"/>
          <w:szCs w:val="24"/>
        </w:rPr>
        <w:t>25</w:t>
      </w:r>
      <w:r>
        <w:rPr>
          <w:rFonts w:ascii="TimesNewRomanPSMT" w:hAnsi="TimesNewRomanPSMT" w:cs="TimesNewRomanPSMT"/>
          <w:sz w:val="24"/>
          <w:szCs w:val="24"/>
        </w:rPr>
        <w:t xml:space="preserve"> </w:t>
      </w:r>
      <w:r w:rsidR="00540333">
        <w:rPr>
          <w:rFonts w:ascii="TimesNewRomanPSMT" w:hAnsi="TimesNewRomanPSMT" w:cs="TimesNewRomanPSMT"/>
          <w:sz w:val="24"/>
          <w:szCs w:val="24"/>
        </w:rPr>
        <w:t>février</w:t>
      </w:r>
      <w:r>
        <w:rPr>
          <w:rFonts w:ascii="TimesNewRomanPSMT" w:hAnsi="TimesNewRomanPSMT" w:cs="TimesNewRomanPSMT"/>
          <w:sz w:val="24"/>
          <w:szCs w:val="24"/>
        </w:rPr>
        <w:t xml:space="preserve"> 202</w:t>
      </w:r>
      <w:r w:rsidR="00540333">
        <w:rPr>
          <w:rFonts w:ascii="TimesNewRomanPSMT" w:hAnsi="TimesNewRomanPSMT" w:cs="TimesNewRomanPSMT"/>
          <w:sz w:val="24"/>
          <w:szCs w:val="24"/>
        </w:rPr>
        <w:t>2</w:t>
      </w:r>
      <w:r>
        <w:rPr>
          <w:rFonts w:ascii="TimesNewRomanPSMT" w:hAnsi="TimesNewRomanPSMT" w:cs="TimesNewRomanPSMT"/>
          <w:sz w:val="24"/>
          <w:szCs w:val="24"/>
        </w:rPr>
        <w:t>.</w:t>
      </w:r>
    </w:p>
    <w:p w14:paraId="170D5090" w14:textId="77777777" w:rsidR="006733A0" w:rsidRDefault="006733A0" w:rsidP="006733A0">
      <w:pPr>
        <w:pStyle w:val="Standard"/>
        <w:jc w:val="both"/>
        <w:rPr>
          <w:b/>
        </w:rPr>
      </w:pPr>
    </w:p>
    <w:p w14:paraId="74D87515" w14:textId="77777777" w:rsidR="006733A0" w:rsidRDefault="006733A0" w:rsidP="006733A0">
      <w:pPr>
        <w:pStyle w:val="Standard"/>
        <w:jc w:val="both"/>
        <w:rPr>
          <w:b/>
        </w:rPr>
      </w:pPr>
      <w:r>
        <w:rPr>
          <w:b/>
        </w:rPr>
        <w:t>Etaient présents :</w:t>
      </w:r>
    </w:p>
    <w:p w14:paraId="3510CB02" w14:textId="77777777" w:rsidR="00540333" w:rsidRDefault="006733A0" w:rsidP="00540333">
      <w:pPr>
        <w:pStyle w:val="Standard"/>
        <w:jc w:val="both"/>
      </w:pPr>
      <w:r>
        <w:t xml:space="preserve">Monsieur </w:t>
      </w:r>
      <w:proofErr w:type="spellStart"/>
      <w:r>
        <w:t>Gravet</w:t>
      </w:r>
      <w:proofErr w:type="spellEnd"/>
      <w:r>
        <w:t xml:space="preserve"> Jacques, Monsieur Clément David, Madame Zurich Christine, Monsieur Loire Didier, Monsieur </w:t>
      </w:r>
      <w:proofErr w:type="spellStart"/>
      <w:r>
        <w:t>Boéréma</w:t>
      </w:r>
      <w:proofErr w:type="spellEnd"/>
      <w:r>
        <w:t xml:space="preserve"> Joël, Monsieur Combault Pascal, Madame Mangot Biljana, Monsieur Comte Didier</w:t>
      </w:r>
      <w:r w:rsidR="00540333">
        <w:t>, Madame Ginette Lewandowski.</w:t>
      </w:r>
    </w:p>
    <w:p w14:paraId="2BC357CD" w14:textId="77777777" w:rsidR="006733A0" w:rsidRDefault="006733A0" w:rsidP="006733A0">
      <w:pPr>
        <w:pStyle w:val="Standard"/>
        <w:jc w:val="both"/>
        <w:rPr>
          <w:b/>
        </w:rPr>
      </w:pPr>
    </w:p>
    <w:p w14:paraId="000C21B4" w14:textId="7D979E07" w:rsidR="006733A0" w:rsidRDefault="006733A0" w:rsidP="006733A0">
      <w:pPr>
        <w:pStyle w:val="Standard"/>
        <w:jc w:val="both"/>
      </w:pPr>
      <w:r>
        <w:rPr>
          <w:b/>
        </w:rPr>
        <w:t>Absents excusés :</w:t>
      </w:r>
      <w:r>
        <w:t xml:space="preserve"> Madame Nicole Lapierre, Madame </w:t>
      </w:r>
      <w:proofErr w:type="spellStart"/>
      <w:r>
        <w:t>Döring</w:t>
      </w:r>
      <w:proofErr w:type="spellEnd"/>
      <w:r>
        <w:t xml:space="preserve"> Laure, </w:t>
      </w:r>
    </w:p>
    <w:p w14:paraId="6C759BC7" w14:textId="74BC841C" w:rsidR="006733A0" w:rsidRDefault="006733A0" w:rsidP="006733A0">
      <w:pPr>
        <w:pStyle w:val="Standard"/>
        <w:jc w:val="both"/>
      </w:pPr>
      <w:r>
        <w:rPr>
          <w:b/>
          <w:bCs/>
        </w:rPr>
        <w:t>Pouvoir :</w:t>
      </w:r>
      <w:r>
        <w:t xml:space="preserve"> </w:t>
      </w:r>
      <w:r>
        <w:tab/>
        <w:t xml:space="preserve"> </w:t>
      </w:r>
      <w:r w:rsidR="00540333">
        <w:t xml:space="preserve">Madame Nicole Lapierre donne pouvoir </w:t>
      </w:r>
      <w:r w:rsidR="003F1269">
        <w:t>à</w:t>
      </w:r>
      <w:r w:rsidR="00540333">
        <w:t xml:space="preserve"> Mme Ginette Lewandowski</w:t>
      </w:r>
    </w:p>
    <w:p w14:paraId="76E613A2" w14:textId="77777777" w:rsidR="006733A0" w:rsidRDefault="006733A0" w:rsidP="006733A0">
      <w:pPr>
        <w:pStyle w:val="Standard"/>
        <w:jc w:val="both"/>
      </w:pPr>
    </w:p>
    <w:p w14:paraId="738C1C85" w14:textId="77777777" w:rsidR="006733A0" w:rsidRDefault="006733A0" w:rsidP="006733A0">
      <w:pPr>
        <w:pStyle w:val="Standard"/>
        <w:jc w:val="both"/>
      </w:pPr>
      <w:r>
        <w:t>Le quorum étant atteint, la séance est ouverte.</w:t>
      </w:r>
    </w:p>
    <w:p w14:paraId="612EFF18" w14:textId="77777777" w:rsidR="006733A0" w:rsidRDefault="006733A0" w:rsidP="006733A0">
      <w:pPr>
        <w:pStyle w:val="Standard"/>
        <w:jc w:val="both"/>
      </w:pPr>
    </w:p>
    <w:p w14:paraId="62FD2165" w14:textId="77777777" w:rsidR="006733A0" w:rsidRDefault="006733A0" w:rsidP="006733A0">
      <w:r>
        <w:t>Madame Zurich Christine est nommée secrétaire de séance</w:t>
      </w:r>
    </w:p>
    <w:bookmarkEnd w:id="0"/>
    <w:p w14:paraId="23F70C31" w14:textId="77777777" w:rsidR="006733A0" w:rsidRDefault="006733A0" w:rsidP="006733A0"/>
    <w:p w14:paraId="579B67E0" w14:textId="3EBF67E1" w:rsidR="006733A0" w:rsidRDefault="006733A0" w:rsidP="006733A0">
      <w:pPr>
        <w:pStyle w:val="Paragraphedeliste"/>
        <w:numPr>
          <w:ilvl w:val="0"/>
          <w:numId w:val="1"/>
        </w:numPr>
        <w:suppressAutoHyphens/>
        <w:spacing w:after="0" w:line="240" w:lineRule="auto"/>
        <w:jc w:val="both"/>
        <w:rPr>
          <w:rFonts w:ascii="Times New Roman" w:eastAsia="Times New Roman" w:hAnsi="Times New Roman" w:cs="Times New Roman"/>
          <w:b/>
          <w:bCs/>
          <w:sz w:val="24"/>
          <w:szCs w:val="24"/>
          <w:u w:val="single"/>
          <w:lang w:eastAsia="fr-FR"/>
        </w:rPr>
      </w:pPr>
      <w:r>
        <w:rPr>
          <w:rFonts w:ascii="Times New Roman" w:eastAsia="Times New Roman" w:hAnsi="Times New Roman" w:cs="Times New Roman"/>
          <w:b/>
          <w:bCs/>
          <w:sz w:val="24"/>
          <w:szCs w:val="24"/>
          <w:u w:val="single"/>
          <w:lang w:eastAsia="ar-SA"/>
        </w:rPr>
        <w:t xml:space="preserve">Approbation du Procès-verbal de la réunion du </w:t>
      </w:r>
      <w:r w:rsidR="00540333">
        <w:rPr>
          <w:rFonts w:ascii="Times New Roman" w:eastAsia="Times New Roman" w:hAnsi="Times New Roman" w:cs="Times New Roman"/>
          <w:b/>
          <w:bCs/>
          <w:sz w:val="24"/>
          <w:szCs w:val="24"/>
          <w:u w:val="single"/>
          <w:lang w:eastAsia="ar-SA"/>
        </w:rPr>
        <w:t>10 décembre</w:t>
      </w:r>
      <w:r>
        <w:rPr>
          <w:rFonts w:ascii="Times New Roman" w:eastAsia="Times New Roman" w:hAnsi="Times New Roman" w:cs="Times New Roman"/>
          <w:b/>
          <w:bCs/>
          <w:sz w:val="24"/>
          <w:szCs w:val="24"/>
          <w:u w:val="single"/>
          <w:lang w:eastAsia="ar-SA"/>
        </w:rPr>
        <w:t xml:space="preserve"> 2021,</w:t>
      </w:r>
    </w:p>
    <w:p w14:paraId="7FECDF6D" w14:textId="77777777" w:rsidR="006733A0" w:rsidRDefault="006733A0" w:rsidP="006733A0">
      <w:pPr>
        <w:suppressAutoHyphens/>
        <w:spacing w:after="0" w:line="240" w:lineRule="auto"/>
        <w:jc w:val="both"/>
        <w:rPr>
          <w:rFonts w:ascii="Times New Roman" w:eastAsia="Times New Roman" w:hAnsi="Times New Roman" w:cs="Times New Roman"/>
          <w:b/>
          <w:bCs/>
          <w:sz w:val="24"/>
          <w:szCs w:val="24"/>
          <w:u w:val="single"/>
          <w:lang w:eastAsia="fr-FR"/>
        </w:rPr>
      </w:pPr>
    </w:p>
    <w:p w14:paraId="3D445DBF" w14:textId="58422BD0" w:rsidR="006733A0" w:rsidRDefault="00540333" w:rsidP="006733A0">
      <w:pPr>
        <w:suppressAutoHyphen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Mme Mangot donne lecture du procès</w:t>
      </w:r>
      <w:r w:rsidR="003F1269">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verbal du 10 décembre 2021, a</w:t>
      </w:r>
      <w:r w:rsidR="006733A0">
        <w:rPr>
          <w:rFonts w:ascii="Times New Roman" w:eastAsia="Times New Roman" w:hAnsi="Times New Roman" w:cs="Times New Roman"/>
          <w:sz w:val="24"/>
          <w:szCs w:val="24"/>
          <w:lang w:eastAsia="fr-FR"/>
        </w:rPr>
        <w:t xml:space="preserve">ucune observation n’étant soulevée et après avoir délibéré les membres du conseil municipal décident à l’unanimité d’approuver le procès-verbal du </w:t>
      </w:r>
      <w:r w:rsidR="001270DC">
        <w:rPr>
          <w:rFonts w:ascii="Times New Roman" w:eastAsia="Times New Roman" w:hAnsi="Times New Roman" w:cs="Times New Roman"/>
          <w:sz w:val="24"/>
          <w:szCs w:val="24"/>
          <w:lang w:eastAsia="fr-FR"/>
        </w:rPr>
        <w:t>10</w:t>
      </w:r>
      <w:r w:rsidR="006733A0">
        <w:rPr>
          <w:rFonts w:ascii="Times New Roman" w:eastAsia="Times New Roman" w:hAnsi="Times New Roman" w:cs="Times New Roman"/>
          <w:sz w:val="24"/>
          <w:szCs w:val="24"/>
          <w:lang w:eastAsia="fr-FR"/>
        </w:rPr>
        <w:t xml:space="preserve"> </w:t>
      </w:r>
      <w:r w:rsidR="001270DC">
        <w:rPr>
          <w:rFonts w:ascii="Times New Roman" w:eastAsia="Times New Roman" w:hAnsi="Times New Roman" w:cs="Times New Roman"/>
          <w:sz w:val="24"/>
          <w:szCs w:val="24"/>
          <w:lang w:eastAsia="fr-FR"/>
        </w:rPr>
        <w:t>décembre</w:t>
      </w:r>
      <w:r w:rsidR="006733A0">
        <w:rPr>
          <w:rFonts w:ascii="Times New Roman" w:eastAsia="Times New Roman" w:hAnsi="Times New Roman" w:cs="Times New Roman"/>
          <w:sz w:val="24"/>
          <w:szCs w:val="24"/>
          <w:lang w:eastAsia="fr-FR"/>
        </w:rPr>
        <w:t xml:space="preserve"> 202</w:t>
      </w:r>
      <w:r w:rsidR="001270DC">
        <w:rPr>
          <w:rFonts w:ascii="Times New Roman" w:eastAsia="Times New Roman" w:hAnsi="Times New Roman" w:cs="Times New Roman"/>
          <w:sz w:val="24"/>
          <w:szCs w:val="24"/>
          <w:lang w:eastAsia="fr-FR"/>
        </w:rPr>
        <w:t>1</w:t>
      </w:r>
      <w:r w:rsidR="006733A0">
        <w:rPr>
          <w:rFonts w:ascii="Times New Roman" w:eastAsia="Times New Roman" w:hAnsi="Times New Roman" w:cs="Times New Roman"/>
          <w:sz w:val="24"/>
          <w:szCs w:val="24"/>
          <w:lang w:eastAsia="fr-FR"/>
        </w:rPr>
        <w:t>.</w:t>
      </w:r>
    </w:p>
    <w:p w14:paraId="4D21B21A" w14:textId="20BA63BE" w:rsidR="001270DC" w:rsidRDefault="001270DC" w:rsidP="006733A0">
      <w:pPr>
        <w:suppressAutoHyphens/>
        <w:spacing w:after="0" w:line="240" w:lineRule="auto"/>
        <w:jc w:val="both"/>
        <w:rPr>
          <w:rFonts w:ascii="Times New Roman" w:eastAsia="Times New Roman" w:hAnsi="Times New Roman" w:cs="Times New Roman"/>
          <w:sz w:val="24"/>
          <w:szCs w:val="24"/>
          <w:lang w:eastAsia="fr-FR"/>
        </w:rPr>
      </w:pPr>
    </w:p>
    <w:p w14:paraId="42088048" w14:textId="0934BC27" w:rsidR="001270DC" w:rsidRPr="00EE05E6" w:rsidRDefault="001270DC" w:rsidP="001270DC">
      <w:pPr>
        <w:numPr>
          <w:ilvl w:val="0"/>
          <w:numId w:val="2"/>
        </w:numPr>
        <w:suppressAutoHyphens/>
        <w:spacing w:after="0" w:line="240" w:lineRule="auto"/>
        <w:rPr>
          <w:rFonts w:ascii="Times New Roman" w:eastAsia="Times New Roman" w:hAnsi="Times New Roman" w:cs="Times New Roman"/>
          <w:b/>
          <w:bCs/>
          <w:sz w:val="24"/>
          <w:szCs w:val="24"/>
          <w:u w:val="single"/>
          <w:lang w:eastAsia="ar-SA"/>
        </w:rPr>
      </w:pPr>
      <w:r w:rsidRPr="001270DC">
        <w:rPr>
          <w:rFonts w:ascii="Times New Roman" w:eastAsia="Times New Roman" w:hAnsi="Times New Roman" w:cs="Times New Roman"/>
          <w:b/>
          <w:bCs/>
          <w:sz w:val="24"/>
          <w:szCs w:val="24"/>
          <w:u w:val="single"/>
          <w:lang w:eastAsia="ar-SA"/>
        </w:rPr>
        <w:t xml:space="preserve">Délibération :  organisation du temps de travail </w:t>
      </w:r>
    </w:p>
    <w:p w14:paraId="4722D339" w14:textId="1E0E0E3F" w:rsidR="001270DC" w:rsidRDefault="001270DC" w:rsidP="001270DC">
      <w:pPr>
        <w:suppressAutoHyphens/>
        <w:spacing w:after="0" w:line="240" w:lineRule="auto"/>
        <w:rPr>
          <w:rFonts w:ascii="Times New Roman" w:eastAsia="Times New Roman" w:hAnsi="Times New Roman" w:cs="Times New Roman"/>
          <w:sz w:val="24"/>
          <w:szCs w:val="24"/>
          <w:lang w:eastAsia="ar-SA"/>
        </w:rPr>
      </w:pPr>
    </w:p>
    <w:p w14:paraId="1EFF5DBB" w14:textId="77777777" w:rsidR="001A5B39" w:rsidRPr="001A5B39" w:rsidRDefault="001A5B39" w:rsidP="001A5B39">
      <w:pPr>
        <w:widowControl w:val="0"/>
        <w:autoSpaceDE w:val="0"/>
        <w:autoSpaceDN w:val="0"/>
        <w:adjustRightInd w:val="0"/>
        <w:spacing w:after="0" w:line="240" w:lineRule="auto"/>
        <w:jc w:val="both"/>
        <w:rPr>
          <w:rFonts w:ascii="Tahoma" w:eastAsia="Times New Roman" w:hAnsi="Tahoma" w:cs="Tahoma"/>
          <w:color w:val="000000"/>
          <w:sz w:val="20"/>
          <w:szCs w:val="20"/>
          <w:lang w:eastAsia="fr-FR"/>
        </w:rPr>
      </w:pPr>
    </w:p>
    <w:p w14:paraId="45BB83C2" w14:textId="77777777" w:rsidR="001A5B39" w:rsidRPr="001A5B39" w:rsidRDefault="001A5B39" w:rsidP="001A5B39">
      <w:pPr>
        <w:autoSpaceDE w:val="0"/>
        <w:autoSpaceDN w:val="0"/>
        <w:spacing w:after="0" w:line="240" w:lineRule="auto"/>
        <w:jc w:val="both"/>
        <w:rPr>
          <w:rFonts w:ascii="Cambria" w:eastAsia="Times New Roman" w:hAnsi="Cambria" w:cs="Times New Roman"/>
          <w:b/>
          <w:bCs/>
          <w:color w:val="000000"/>
          <w:lang w:eastAsia="fr-FR"/>
        </w:rPr>
      </w:pPr>
      <w:r w:rsidRPr="001A5B39">
        <w:rPr>
          <w:rFonts w:ascii="Cambria" w:eastAsia="Times New Roman" w:hAnsi="Cambria" w:cs="Times New Roman"/>
          <w:b/>
          <w:bCs/>
          <w:lang w:eastAsia="fr-FR"/>
        </w:rPr>
        <w:t>Le Maire informe l’assemblée :</w:t>
      </w:r>
    </w:p>
    <w:p w14:paraId="45BA857D" w14:textId="77777777" w:rsidR="001A5B39" w:rsidRPr="001A5B39" w:rsidRDefault="001A5B39" w:rsidP="001A5B39">
      <w:pPr>
        <w:autoSpaceDE w:val="0"/>
        <w:autoSpaceDN w:val="0"/>
        <w:adjustRightInd w:val="0"/>
        <w:spacing w:after="0" w:line="240" w:lineRule="auto"/>
        <w:rPr>
          <w:rFonts w:ascii="Cambria" w:eastAsia="Times New Roman" w:hAnsi="Cambria" w:cs="Times New Roman"/>
        </w:rPr>
      </w:pPr>
    </w:p>
    <w:p w14:paraId="1F9FE859"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La définition, la durée et l’aménagement du temps de travail des agents territoriaux sont fixés par l’organe délibérant, après avis du comité technique. Par ailleurs, le travail est organisé selon des périodes de référence appelées cycles de travail.</w:t>
      </w:r>
    </w:p>
    <w:p w14:paraId="54A1734D"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50D12A10"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Les horaires de travail sont définis à l'intérieur du cycle, qui peut varier entre le cycle hebdomadaire et le cycle annuel.</w:t>
      </w:r>
    </w:p>
    <w:p w14:paraId="03478088"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691A9747"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Le décompte du temps de travail effectif s’effectue sur l’année, la durée annuelle de travail ne pouvant excéder 1607 heures, sans préjudice des heures supplémentaires susceptibles d’être accomplies.</w:t>
      </w:r>
    </w:p>
    <w:p w14:paraId="3C2A6FA3"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43099FD3"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Ce principe d’annualisation garantit une égalité de traitement en ce qui concerne le temps de travail global sur 12 mois, tout en permettant des modes d’organisation de ce temps différents selon la spécificité des missions exercées.</w:t>
      </w:r>
    </w:p>
    <w:p w14:paraId="634532CC"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 xml:space="preserve">Ainsi, les cycles peuvent varier en fonction de chaque service ou encore en prenant en considération la nature des fonctions exercées. </w:t>
      </w:r>
      <w:r w:rsidRPr="001A5B39">
        <w:rPr>
          <w:rFonts w:ascii="Cambria" w:eastAsia="Times New Roman" w:hAnsi="Cambria" w:cs="Times New Roman"/>
          <w:lang w:eastAsia="fr-FR"/>
        </w:rPr>
        <w:cr/>
      </w:r>
    </w:p>
    <w:p w14:paraId="70BAB172"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 xml:space="preserve">Le temps de travail peut également être annualisé notamment pour les services alternant des périodes de haute activité et de faible activité. </w:t>
      </w:r>
    </w:p>
    <w:p w14:paraId="45364D7D"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Dans ce cadre, l’annualisation du temps de travail répond à un double objectif :</w:t>
      </w:r>
    </w:p>
    <w:p w14:paraId="4F477D9D" w14:textId="77777777" w:rsidR="001A5B39" w:rsidRPr="001A5B39" w:rsidRDefault="001A5B39" w:rsidP="001A5B39">
      <w:pPr>
        <w:numPr>
          <w:ilvl w:val="0"/>
          <w:numId w:val="6"/>
        </w:numPr>
        <w:autoSpaceDE w:val="0"/>
        <w:autoSpaceDN w:val="0"/>
        <w:spacing w:after="0" w:line="240" w:lineRule="auto"/>
        <w:jc w:val="both"/>
        <w:rPr>
          <w:rFonts w:ascii="Cambria" w:eastAsia="Times New Roman" w:hAnsi="Cambria" w:cs="Times New Roman"/>
          <w:lang w:eastAsia="fr-FR"/>
        </w:rPr>
      </w:pPr>
      <w:proofErr w:type="gramStart"/>
      <w:r w:rsidRPr="001A5B39">
        <w:rPr>
          <w:rFonts w:ascii="Cambria" w:eastAsia="Times New Roman" w:hAnsi="Cambria" w:cs="Times New Roman"/>
          <w:lang w:eastAsia="fr-FR"/>
        </w:rPr>
        <w:t>répartir</w:t>
      </w:r>
      <w:proofErr w:type="gramEnd"/>
      <w:r w:rsidRPr="001A5B39">
        <w:rPr>
          <w:rFonts w:ascii="Cambria" w:eastAsia="Times New Roman" w:hAnsi="Cambria" w:cs="Times New Roman"/>
          <w:lang w:eastAsia="fr-FR"/>
        </w:rPr>
        <w:t xml:space="preserve"> le temps de travail des agents pendant les périodes de forte activité et le libérer pendant les périodes d’inactivité ou de faible activité ;</w:t>
      </w:r>
    </w:p>
    <w:p w14:paraId="04AADBA3" w14:textId="77777777" w:rsidR="001A5B39" w:rsidRPr="001A5B39" w:rsidRDefault="001A5B39" w:rsidP="001A5B39">
      <w:pPr>
        <w:numPr>
          <w:ilvl w:val="0"/>
          <w:numId w:val="6"/>
        </w:numPr>
        <w:autoSpaceDE w:val="0"/>
        <w:autoSpaceDN w:val="0"/>
        <w:spacing w:after="0" w:line="240" w:lineRule="auto"/>
        <w:jc w:val="both"/>
        <w:rPr>
          <w:rFonts w:ascii="Cambria" w:eastAsia="Times New Roman" w:hAnsi="Cambria" w:cs="Times New Roman"/>
          <w:lang w:eastAsia="fr-FR"/>
        </w:rPr>
      </w:pPr>
      <w:proofErr w:type="gramStart"/>
      <w:r w:rsidRPr="001A5B39">
        <w:rPr>
          <w:rFonts w:ascii="Cambria" w:eastAsia="Times New Roman" w:hAnsi="Cambria" w:cs="Times New Roman"/>
          <w:lang w:eastAsia="fr-FR"/>
        </w:rPr>
        <w:t>maintenir</w:t>
      </w:r>
      <w:proofErr w:type="gramEnd"/>
      <w:r w:rsidRPr="001A5B39">
        <w:rPr>
          <w:rFonts w:ascii="Cambria" w:eastAsia="Times New Roman" w:hAnsi="Cambria" w:cs="Times New Roman"/>
          <w:lang w:eastAsia="fr-FR"/>
        </w:rPr>
        <w:t xml:space="preserve"> une rémunération identique tout au long de l’année c’est-à-dire y compris pendant les périodes d’inactivité ou de faible activité.</w:t>
      </w:r>
    </w:p>
    <w:p w14:paraId="29B8A966"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2C4775D6"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lastRenderedPageBreak/>
        <w:t>Ainsi, les heures effectuées au-delà de la durée hebdomadaire de travail de l’agent dont le temps de travail est annualisé pendant les périodes de forte activité seront récupérées par ce dernier pendant les périodes d’inactivité ou de faible activité.</w:t>
      </w:r>
    </w:p>
    <w:p w14:paraId="4C806D08"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75E3A106"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Les collectivités peuvent définir librement les modalités concrètes d’accomplissement du temps de travail dès lors que la durée annuelle de travail et les prescriptions minimales suivantes prévues par la réglementation sont respectées :</w:t>
      </w:r>
    </w:p>
    <w:p w14:paraId="38A54A35"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381CA3CD" w14:textId="77777777" w:rsidR="001A5B39" w:rsidRPr="001A5B39" w:rsidRDefault="001A5B39" w:rsidP="001A5B39">
      <w:pPr>
        <w:numPr>
          <w:ilvl w:val="0"/>
          <w:numId w:val="4"/>
        </w:num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La durée annuelle légale de travail pour un agent travaillant à temps complet est fixée à 1.607 heures (soit 35 heures hebdomadaires) calculée de la façon suivante :</w:t>
      </w:r>
    </w:p>
    <w:p w14:paraId="3DC4D36D" w14:textId="77777777" w:rsidR="001A5B39" w:rsidRPr="001A5B39" w:rsidRDefault="001A5B39" w:rsidP="001A5B39">
      <w:pPr>
        <w:autoSpaceDE w:val="0"/>
        <w:autoSpaceDN w:val="0"/>
        <w:spacing w:after="0" w:line="240" w:lineRule="auto"/>
        <w:ind w:left="720"/>
        <w:jc w:val="both"/>
        <w:rPr>
          <w:rFonts w:ascii="Cambria" w:eastAsia="Times New Roman" w:hAnsi="Cambria" w:cs="Times New Roman"/>
          <w:lang w:eastAsia="fr-F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3"/>
        <w:gridCol w:w="2313"/>
      </w:tblGrid>
      <w:tr w:rsidR="001A5B39" w:rsidRPr="001A5B39" w14:paraId="3279F58A" w14:textId="77777777" w:rsidTr="007B0AC0">
        <w:trPr>
          <w:trHeight w:val="340"/>
        </w:trPr>
        <w:tc>
          <w:tcPr>
            <w:tcW w:w="6723" w:type="dxa"/>
            <w:shd w:val="clear" w:color="auto" w:fill="auto"/>
            <w:vAlign w:val="center"/>
          </w:tcPr>
          <w:p w14:paraId="42EFE247" w14:textId="77777777" w:rsidR="001A5B39" w:rsidRPr="001A5B39" w:rsidRDefault="001A5B39" w:rsidP="001A5B39">
            <w:pPr>
              <w:autoSpaceDE w:val="0"/>
              <w:autoSpaceDN w:val="0"/>
              <w:spacing w:after="0" w:line="240" w:lineRule="auto"/>
              <w:rPr>
                <w:rFonts w:ascii="Cambria" w:eastAsia="Times New Roman" w:hAnsi="Cambria" w:cs="Times New Roman"/>
                <w:b/>
                <w:lang w:eastAsia="fr-FR"/>
              </w:rPr>
            </w:pPr>
            <w:r w:rsidRPr="001A5B39">
              <w:rPr>
                <w:rFonts w:ascii="Cambria" w:eastAsia="Times New Roman" w:hAnsi="Cambria" w:cs="Times New Roman"/>
                <w:b/>
                <w:lang w:eastAsia="fr-FR"/>
              </w:rPr>
              <w:t>Nombre total de jours sur l’année</w:t>
            </w:r>
          </w:p>
        </w:tc>
        <w:tc>
          <w:tcPr>
            <w:tcW w:w="2313" w:type="dxa"/>
            <w:shd w:val="clear" w:color="auto" w:fill="auto"/>
            <w:vAlign w:val="center"/>
          </w:tcPr>
          <w:p w14:paraId="07C883EE" w14:textId="77777777" w:rsidR="001A5B39" w:rsidRPr="001A5B39" w:rsidRDefault="001A5B39" w:rsidP="001A5B39">
            <w:pPr>
              <w:autoSpaceDE w:val="0"/>
              <w:autoSpaceDN w:val="0"/>
              <w:spacing w:after="0" w:line="240" w:lineRule="auto"/>
              <w:jc w:val="center"/>
              <w:rPr>
                <w:rFonts w:ascii="Cambria" w:eastAsia="Times New Roman" w:hAnsi="Cambria" w:cs="Times New Roman"/>
                <w:lang w:eastAsia="fr-FR"/>
              </w:rPr>
            </w:pPr>
            <w:r w:rsidRPr="001A5B39">
              <w:rPr>
                <w:rFonts w:ascii="Cambria" w:eastAsia="Times New Roman" w:hAnsi="Cambria" w:cs="Times New Roman"/>
                <w:lang w:eastAsia="fr-FR"/>
              </w:rPr>
              <w:t>365</w:t>
            </w:r>
          </w:p>
        </w:tc>
      </w:tr>
      <w:tr w:rsidR="001A5B39" w:rsidRPr="001A5B39" w14:paraId="561D05E9" w14:textId="77777777" w:rsidTr="007B0AC0">
        <w:trPr>
          <w:trHeight w:val="340"/>
        </w:trPr>
        <w:tc>
          <w:tcPr>
            <w:tcW w:w="6723" w:type="dxa"/>
            <w:shd w:val="clear" w:color="auto" w:fill="auto"/>
            <w:vAlign w:val="center"/>
          </w:tcPr>
          <w:p w14:paraId="0BCD6BD4" w14:textId="77777777" w:rsidR="001A5B39" w:rsidRPr="001A5B39" w:rsidRDefault="001A5B39" w:rsidP="001A5B39">
            <w:pPr>
              <w:autoSpaceDE w:val="0"/>
              <w:autoSpaceDN w:val="0"/>
              <w:spacing w:after="0" w:line="240" w:lineRule="auto"/>
              <w:rPr>
                <w:rFonts w:ascii="Cambria" w:eastAsia="Times New Roman" w:hAnsi="Cambria" w:cs="Times New Roman"/>
                <w:lang w:eastAsia="fr-FR"/>
              </w:rPr>
            </w:pPr>
            <w:r w:rsidRPr="001A5B39">
              <w:rPr>
                <w:rFonts w:ascii="Cambria" w:eastAsia="Times New Roman" w:hAnsi="Cambria" w:cs="Times New Roman"/>
                <w:lang w:eastAsia="fr-FR"/>
              </w:rPr>
              <w:t>Repos hebdomadaires : 2 jours x 52 semaines</w:t>
            </w:r>
          </w:p>
        </w:tc>
        <w:tc>
          <w:tcPr>
            <w:tcW w:w="2313" w:type="dxa"/>
            <w:shd w:val="clear" w:color="auto" w:fill="auto"/>
            <w:vAlign w:val="center"/>
          </w:tcPr>
          <w:p w14:paraId="62AE5C6F" w14:textId="77777777" w:rsidR="001A5B39" w:rsidRPr="001A5B39" w:rsidRDefault="001A5B39" w:rsidP="001A5B39">
            <w:pPr>
              <w:numPr>
                <w:ilvl w:val="0"/>
                <w:numId w:val="5"/>
              </w:numPr>
              <w:autoSpaceDE w:val="0"/>
              <w:autoSpaceDN w:val="0"/>
              <w:spacing w:after="0" w:line="240" w:lineRule="auto"/>
              <w:ind w:hanging="196"/>
              <w:jc w:val="center"/>
              <w:rPr>
                <w:rFonts w:ascii="Cambria" w:eastAsia="Times New Roman" w:hAnsi="Cambria" w:cs="Times New Roman"/>
                <w:lang w:eastAsia="fr-FR"/>
              </w:rPr>
            </w:pPr>
            <w:r w:rsidRPr="001A5B39">
              <w:rPr>
                <w:rFonts w:ascii="Cambria" w:eastAsia="Times New Roman" w:hAnsi="Cambria" w:cs="Times New Roman"/>
                <w:lang w:eastAsia="fr-FR"/>
              </w:rPr>
              <w:t>104</w:t>
            </w:r>
          </w:p>
        </w:tc>
      </w:tr>
      <w:tr w:rsidR="001A5B39" w:rsidRPr="001A5B39" w14:paraId="0A14F4EC" w14:textId="77777777" w:rsidTr="007B0AC0">
        <w:trPr>
          <w:trHeight w:val="340"/>
        </w:trPr>
        <w:tc>
          <w:tcPr>
            <w:tcW w:w="6723" w:type="dxa"/>
            <w:shd w:val="clear" w:color="auto" w:fill="auto"/>
            <w:vAlign w:val="center"/>
          </w:tcPr>
          <w:p w14:paraId="32789197" w14:textId="77777777" w:rsidR="001A5B39" w:rsidRPr="001A5B39" w:rsidRDefault="001A5B39" w:rsidP="001A5B39">
            <w:pPr>
              <w:autoSpaceDE w:val="0"/>
              <w:autoSpaceDN w:val="0"/>
              <w:spacing w:after="0" w:line="240" w:lineRule="auto"/>
              <w:rPr>
                <w:rFonts w:ascii="Cambria" w:eastAsia="Times New Roman" w:hAnsi="Cambria" w:cs="Times New Roman"/>
                <w:lang w:eastAsia="fr-FR"/>
              </w:rPr>
            </w:pPr>
            <w:r w:rsidRPr="001A5B39">
              <w:rPr>
                <w:rFonts w:ascii="Cambria" w:eastAsia="Times New Roman" w:hAnsi="Cambria" w:cs="Times New Roman"/>
                <w:lang w:eastAsia="fr-FR"/>
              </w:rPr>
              <w:t>Congés annuels : 5 fois les obligations hebdomadaires de travail</w:t>
            </w:r>
          </w:p>
        </w:tc>
        <w:tc>
          <w:tcPr>
            <w:tcW w:w="2313" w:type="dxa"/>
            <w:shd w:val="clear" w:color="auto" w:fill="auto"/>
            <w:vAlign w:val="center"/>
          </w:tcPr>
          <w:p w14:paraId="56760E71" w14:textId="77777777" w:rsidR="001A5B39" w:rsidRPr="001A5B39" w:rsidRDefault="001A5B39" w:rsidP="001A5B39">
            <w:pPr>
              <w:numPr>
                <w:ilvl w:val="0"/>
                <w:numId w:val="5"/>
              </w:numPr>
              <w:autoSpaceDE w:val="0"/>
              <w:autoSpaceDN w:val="0"/>
              <w:spacing w:after="0" w:line="240" w:lineRule="auto"/>
              <w:ind w:left="34" w:hanging="142"/>
              <w:jc w:val="center"/>
              <w:rPr>
                <w:rFonts w:ascii="Cambria" w:eastAsia="Times New Roman" w:hAnsi="Cambria" w:cs="Times New Roman"/>
                <w:lang w:eastAsia="fr-FR"/>
              </w:rPr>
            </w:pPr>
            <w:r w:rsidRPr="001A5B39">
              <w:rPr>
                <w:rFonts w:ascii="Cambria" w:eastAsia="Times New Roman" w:hAnsi="Cambria" w:cs="Times New Roman"/>
                <w:lang w:eastAsia="fr-FR"/>
              </w:rPr>
              <w:t>25</w:t>
            </w:r>
          </w:p>
        </w:tc>
      </w:tr>
      <w:tr w:rsidR="001A5B39" w:rsidRPr="001A5B39" w14:paraId="0647D1AC" w14:textId="77777777" w:rsidTr="007B0AC0">
        <w:trPr>
          <w:trHeight w:val="340"/>
        </w:trPr>
        <w:tc>
          <w:tcPr>
            <w:tcW w:w="6723" w:type="dxa"/>
            <w:shd w:val="clear" w:color="auto" w:fill="auto"/>
            <w:vAlign w:val="center"/>
          </w:tcPr>
          <w:p w14:paraId="6104BC7A" w14:textId="77777777" w:rsidR="001A5B39" w:rsidRPr="001A5B39" w:rsidRDefault="001A5B39" w:rsidP="001A5B39">
            <w:pPr>
              <w:autoSpaceDE w:val="0"/>
              <w:autoSpaceDN w:val="0"/>
              <w:spacing w:after="0" w:line="240" w:lineRule="auto"/>
              <w:rPr>
                <w:rFonts w:ascii="Cambria" w:eastAsia="Times New Roman" w:hAnsi="Cambria" w:cs="Times New Roman"/>
                <w:lang w:eastAsia="fr-FR"/>
              </w:rPr>
            </w:pPr>
            <w:r w:rsidRPr="001A5B39">
              <w:rPr>
                <w:rFonts w:ascii="Cambria" w:eastAsia="Times New Roman" w:hAnsi="Cambria" w:cs="Times New Roman"/>
                <w:lang w:eastAsia="fr-FR"/>
              </w:rPr>
              <w:t>Jours fériés</w:t>
            </w:r>
          </w:p>
        </w:tc>
        <w:tc>
          <w:tcPr>
            <w:tcW w:w="2313" w:type="dxa"/>
            <w:shd w:val="clear" w:color="auto" w:fill="auto"/>
            <w:vAlign w:val="center"/>
          </w:tcPr>
          <w:p w14:paraId="0DBF7DBF" w14:textId="77777777" w:rsidR="001A5B39" w:rsidRPr="001A5B39" w:rsidRDefault="001A5B39" w:rsidP="001A5B39">
            <w:pPr>
              <w:numPr>
                <w:ilvl w:val="0"/>
                <w:numId w:val="5"/>
              </w:numPr>
              <w:autoSpaceDE w:val="0"/>
              <w:autoSpaceDN w:val="0"/>
              <w:spacing w:after="0" w:line="240" w:lineRule="auto"/>
              <w:ind w:left="34" w:hanging="142"/>
              <w:jc w:val="center"/>
              <w:rPr>
                <w:rFonts w:ascii="Cambria" w:eastAsia="Times New Roman" w:hAnsi="Cambria" w:cs="Times New Roman"/>
                <w:lang w:eastAsia="fr-FR"/>
              </w:rPr>
            </w:pPr>
            <w:r w:rsidRPr="001A5B39">
              <w:rPr>
                <w:rFonts w:ascii="Cambria" w:eastAsia="Times New Roman" w:hAnsi="Cambria" w:cs="Times New Roman"/>
                <w:lang w:eastAsia="fr-FR"/>
              </w:rPr>
              <w:t>8</w:t>
            </w:r>
          </w:p>
        </w:tc>
      </w:tr>
      <w:tr w:rsidR="001A5B39" w:rsidRPr="001A5B39" w14:paraId="733EB9EB" w14:textId="77777777" w:rsidTr="007B0AC0">
        <w:trPr>
          <w:trHeight w:val="340"/>
        </w:trPr>
        <w:tc>
          <w:tcPr>
            <w:tcW w:w="6723" w:type="dxa"/>
            <w:shd w:val="clear" w:color="auto" w:fill="auto"/>
            <w:vAlign w:val="center"/>
          </w:tcPr>
          <w:p w14:paraId="0C435954" w14:textId="77777777" w:rsidR="001A5B39" w:rsidRPr="001A5B39" w:rsidRDefault="001A5B39" w:rsidP="001A5B39">
            <w:pPr>
              <w:autoSpaceDE w:val="0"/>
              <w:autoSpaceDN w:val="0"/>
              <w:spacing w:after="0" w:line="240" w:lineRule="auto"/>
              <w:rPr>
                <w:rFonts w:ascii="Cambria" w:eastAsia="Times New Roman" w:hAnsi="Cambria" w:cs="Times New Roman"/>
                <w:b/>
                <w:lang w:eastAsia="fr-FR"/>
              </w:rPr>
            </w:pPr>
            <w:r w:rsidRPr="001A5B39">
              <w:rPr>
                <w:rFonts w:ascii="Cambria" w:eastAsia="Times New Roman" w:hAnsi="Cambria" w:cs="Times New Roman"/>
                <w:b/>
                <w:lang w:eastAsia="fr-FR"/>
              </w:rPr>
              <w:t>Nombre de jours travaillés</w:t>
            </w:r>
          </w:p>
        </w:tc>
        <w:tc>
          <w:tcPr>
            <w:tcW w:w="2313" w:type="dxa"/>
            <w:shd w:val="clear" w:color="auto" w:fill="auto"/>
            <w:vAlign w:val="center"/>
          </w:tcPr>
          <w:p w14:paraId="0EC69494" w14:textId="77777777" w:rsidR="001A5B39" w:rsidRPr="001A5B39" w:rsidRDefault="001A5B39" w:rsidP="001A5B39">
            <w:pPr>
              <w:autoSpaceDE w:val="0"/>
              <w:autoSpaceDN w:val="0"/>
              <w:spacing w:after="0" w:line="240" w:lineRule="auto"/>
              <w:jc w:val="center"/>
              <w:rPr>
                <w:rFonts w:ascii="Cambria" w:eastAsia="Times New Roman" w:hAnsi="Cambria" w:cs="Times New Roman"/>
                <w:lang w:eastAsia="fr-FR"/>
              </w:rPr>
            </w:pPr>
            <w:r w:rsidRPr="001A5B39">
              <w:rPr>
                <w:rFonts w:ascii="Cambria" w:eastAsia="Times New Roman" w:hAnsi="Cambria" w:cs="Times New Roman"/>
                <w:lang w:eastAsia="fr-FR"/>
              </w:rPr>
              <w:t>= 228</w:t>
            </w:r>
          </w:p>
        </w:tc>
      </w:tr>
      <w:tr w:rsidR="001A5B39" w:rsidRPr="001A5B39" w14:paraId="03AA2E18" w14:textId="77777777" w:rsidTr="007B0AC0">
        <w:trPr>
          <w:trHeight w:val="340"/>
        </w:trPr>
        <w:tc>
          <w:tcPr>
            <w:tcW w:w="6723" w:type="dxa"/>
            <w:shd w:val="clear" w:color="auto" w:fill="auto"/>
            <w:vAlign w:val="center"/>
          </w:tcPr>
          <w:p w14:paraId="486F6980" w14:textId="77777777" w:rsidR="001A5B39" w:rsidRPr="001A5B39" w:rsidRDefault="001A5B39" w:rsidP="001A5B39">
            <w:pPr>
              <w:autoSpaceDE w:val="0"/>
              <w:autoSpaceDN w:val="0"/>
              <w:spacing w:after="0" w:line="240" w:lineRule="auto"/>
              <w:rPr>
                <w:rFonts w:ascii="Cambria" w:eastAsia="Times New Roman" w:hAnsi="Cambria" w:cs="Times New Roman"/>
                <w:lang w:eastAsia="fr-FR"/>
              </w:rPr>
            </w:pPr>
            <w:r w:rsidRPr="001A5B39">
              <w:rPr>
                <w:rFonts w:ascii="Cambria" w:eastAsia="Times New Roman" w:hAnsi="Cambria" w:cs="Times New Roman"/>
                <w:lang w:eastAsia="fr-FR"/>
              </w:rPr>
              <w:t>Nombre de jours travaillées = Nb de jours x 7 heures</w:t>
            </w:r>
          </w:p>
        </w:tc>
        <w:tc>
          <w:tcPr>
            <w:tcW w:w="2313" w:type="dxa"/>
            <w:shd w:val="clear" w:color="auto" w:fill="auto"/>
            <w:vAlign w:val="center"/>
          </w:tcPr>
          <w:p w14:paraId="752F3A86" w14:textId="77777777" w:rsidR="001A5B39" w:rsidRPr="001A5B39" w:rsidRDefault="001A5B39" w:rsidP="001A5B39">
            <w:pPr>
              <w:autoSpaceDE w:val="0"/>
              <w:autoSpaceDN w:val="0"/>
              <w:spacing w:after="0" w:line="240" w:lineRule="auto"/>
              <w:jc w:val="center"/>
              <w:rPr>
                <w:rFonts w:ascii="Cambria" w:eastAsia="Times New Roman" w:hAnsi="Cambria" w:cs="Times New Roman"/>
                <w:lang w:eastAsia="fr-FR"/>
              </w:rPr>
            </w:pPr>
            <w:r w:rsidRPr="001A5B39">
              <w:rPr>
                <w:rFonts w:ascii="Cambria" w:eastAsia="Times New Roman" w:hAnsi="Cambria" w:cs="Times New Roman"/>
                <w:lang w:eastAsia="fr-FR"/>
              </w:rPr>
              <w:t>1596 h</w:t>
            </w:r>
          </w:p>
          <w:p w14:paraId="2FE51D84" w14:textId="77777777" w:rsidR="001A5B39" w:rsidRPr="001A5B39" w:rsidRDefault="001A5B39" w:rsidP="001A5B39">
            <w:pPr>
              <w:autoSpaceDE w:val="0"/>
              <w:autoSpaceDN w:val="0"/>
              <w:spacing w:after="0" w:line="240" w:lineRule="auto"/>
              <w:jc w:val="center"/>
              <w:rPr>
                <w:rFonts w:ascii="Cambria" w:eastAsia="Times New Roman" w:hAnsi="Cambria" w:cs="Times New Roman"/>
                <w:lang w:eastAsia="fr-FR"/>
              </w:rPr>
            </w:pPr>
            <w:proofErr w:type="gramStart"/>
            <w:r w:rsidRPr="001A5B39">
              <w:rPr>
                <w:rFonts w:ascii="Cambria" w:eastAsia="Times New Roman" w:hAnsi="Cambria" w:cs="Times New Roman"/>
                <w:lang w:eastAsia="fr-FR"/>
              </w:rPr>
              <w:t>arrondi</w:t>
            </w:r>
            <w:proofErr w:type="gramEnd"/>
            <w:r w:rsidRPr="001A5B39">
              <w:rPr>
                <w:rFonts w:ascii="Cambria" w:eastAsia="Times New Roman" w:hAnsi="Cambria" w:cs="Times New Roman"/>
                <w:lang w:eastAsia="fr-FR"/>
              </w:rPr>
              <w:t xml:space="preserve"> à 1.600 h</w:t>
            </w:r>
          </w:p>
        </w:tc>
      </w:tr>
      <w:tr w:rsidR="001A5B39" w:rsidRPr="001A5B39" w14:paraId="345D727D" w14:textId="77777777" w:rsidTr="007B0AC0">
        <w:trPr>
          <w:trHeight w:val="340"/>
        </w:trPr>
        <w:tc>
          <w:tcPr>
            <w:tcW w:w="6723" w:type="dxa"/>
            <w:shd w:val="clear" w:color="auto" w:fill="auto"/>
            <w:vAlign w:val="center"/>
          </w:tcPr>
          <w:p w14:paraId="32B6F9BB" w14:textId="77777777" w:rsidR="001A5B39" w:rsidRPr="001A5B39" w:rsidRDefault="001A5B39" w:rsidP="001A5B39">
            <w:pPr>
              <w:autoSpaceDE w:val="0"/>
              <w:autoSpaceDN w:val="0"/>
              <w:spacing w:after="0" w:line="240" w:lineRule="auto"/>
              <w:rPr>
                <w:rFonts w:ascii="Cambria" w:eastAsia="Times New Roman" w:hAnsi="Cambria" w:cs="Times New Roman"/>
                <w:lang w:eastAsia="fr-FR"/>
              </w:rPr>
            </w:pPr>
            <w:r w:rsidRPr="001A5B39">
              <w:rPr>
                <w:rFonts w:ascii="Cambria" w:eastAsia="Times New Roman" w:hAnsi="Cambria" w:cs="Times New Roman"/>
                <w:lang w:eastAsia="fr-FR"/>
              </w:rPr>
              <w:t>+ Journée de solidarité</w:t>
            </w:r>
          </w:p>
        </w:tc>
        <w:tc>
          <w:tcPr>
            <w:tcW w:w="2313" w:type="dxa"/>
            <w:shd w:val="clear" w:color="auto" w:fill="auto"/>
            <w:vAlign w:val="center"/>
          </w:tcPr>
          <w:p w14:paraId="30973873" w14:textId="77777777" w:rsidR="001A5B39" w:rsidRPr="001A5B39" w:rsidRDefault="001A5B39" w:rsidP="001A5B39">
            <w:pPr>
              <w:autoSpaceDE w:val="0"/>
              <w:autoSpaceDN w:val="0"/>
              <w:spacing w:after="0" w:line="240" w:lineRule="auto"/>
              <w:jc w:val="center"/>
              <w:rPr>
                <w:rFonts w:ascii="Cambria" w:eastAsia="Times New Roman" w:hAnsi="Cambria" w:cs="Times New Roman"/>
                <w:lang w:eastAsia="fr-FR"/>
              </w:rPr>
            </w:pPr>
            <w:r w:rsidRPr="001A5B39">
              <w:rPr>
                <w:rFonts w:ascii="Cambria" w:eastAsia="Times New Roman" w:hAnsi="Cambria" w:cs="Times New Roman"/>
                <w:lang w:eastAsia="fr-FR"/>
              </w:rPr>
              <w:t>+ 7 h</w:t>
            </w:r>
          </w:p>
        </w:tc>
      </w:tr>
      <w:tr w:rsidR="001A5B39" w:rsidRPr="001A5B39" w14:paraId="713E2D03" w14:textId="77777777" w:rsidTr="007B0AC0">
        <w:trPr>
          <w:trHeight w:val="340"/>
        </w:trPr>
        <w:tc>
          <w:tcPr>
            <w:tcW w:w="6723" w:type="dxa"/>
            <w:shd w:val="clear" w:color="auto" w:fill="auto"/>
            <w:vAlign w:val="center"/>
          </w:tcPr>
          <w:p w14:paraId="7FFDEFA9" w14:textId="77777777" w:rsidR="001A5B39" w:rsidRPr="001A5B39" w:rsidRDefault="001A5B39" w:rsidP="001A5B39">
            <w:pPr>
              <w:autoSpaceDE w:val="0"/>
              <w:autoSpaceDN w:val="0"/>
              <w:spacing w:after="0" w:line="240" w:lineRule="auto"/>
              <w:rPr>
                <w:rFonts w:ascii="Cambria" w:eastAsia="Times New Roman" w:hAnsi="Cambria" w:cs="Times New Roman"/>
                <w:b/>
                <w:lang w:eastAsia="fr-FR"/>
              </w:rPr>
            </w:pPr>
            <w:r w:rsidRPr="001A5B39">
              <w:rPr>
                <w:rFonts w:ascii="Cambria" w:eastAsia="Times New Roman" w:hAnsi="Cambria" w:cs="Times New Roman"/>
                <w:b/>
                <w:lang w:eastAsia="fr-FR"/>
              </w:rPr>
              <w:t>Total en heures :</w:t>
            </w:r>
          </w:p>
        </w:tc>
        <w:tc>
          <w:tcPr>
            <w:tcW w:w="2313" w:type="dxa"/>
            <w:shd w:val="clear" w:color="auto" w:fill="auto"/>
            <w:vAlign w:val="center"/>
          </w:tcPr>
          <w:p w14:paraId="4BE026D2" w14:textId="77777777" w:rsidR="001A5B39" w:rsidRPr="001A5B39" w:rsidRDefault="001A5B39" w:rsidP="001A5B39">
            <w:pPr>
              <w:autoSpaceDE w:val="0"/>
              <w:autoSpaceDN w:val="0"/>
              <w:spacing w:after="0" w:line="240" w:lineRule="auto"/>
              <w:jc w:val="center"/>
              <w:rPr>
                <w:rFonts w:ascii="Cambria" w:eastAsia="Times New Roman" w:hAnsi="Cambria" w:cs="Times New Roman"/>
                <w:lang w:eastAsia="fr-FR"/>
              </w:rPr>
            </w:pPr>
            <w:r w:rsidRPr="001A5B39">
              <w:rPr>
                <w:rFonts w:ascii="Cambria" w:eastAsia="Times New Roman" w:hAnsi="Cambria" w:cs="Times New Roman"/>
                <w:lang w:eastAsia="fr-FR"/>
              </w:rPr>
              <w:t>1.607 heures</w:t>
            </w:r>
          </w:p>
        </w:tc>
      </w:tr>
    </w:tbl>
    <w:p w14:paraId="7951CD6A"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52424921" w14:textId="77777777" w:rsidR="001A5B39" w:rsidRPr="001A5B39" w:rsidRDefault="001A5B39" w:rsidP="001A5B39">
      <w:pPr>
        <w:numPr>
          <w:ilvl w:val="0"/>
          <w:numId w:val="4"/>
        </w:num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 xml:space="preserve">La durée quotidienne de travail d'un agent ne peut excéder 10 heures ; </w:t>
      </w:r>
    </w:p>
    <w:p w14:paraId="53FC46F0" w14:textId="77777777" w:rsidR="001A5B39" w:rsidRPr="001A5B39" w:rsidRDefault="001A5B39" w:rsidP="001A5B39">
      <w:pPr>
        <w:autoSpaceDE w:val="0"/>
        <w:autoSpaceDN w:val="0"/>
        <w:spacing w:after="0" w:line="240" w:lineRule="auto"/>
        <w:ind w:left="360"/>
        <w:jc w:val="both"/>
        <w:rPr>
          <w:rFonts w:ascii="Cambria" w:eastAsia="Times New Roman" w:hAnsi="Cambria" w:cs="Times New Roman"/>
          <w:lang w:eastAsia="fr-FR"/>
        </w:rPr>
      </w:pPr>
    </w:p>
    <w:p w14:paraId="103A37C3" w14:textId="77777777" w:rsidR="001A5B39" w:rsidRPr="001A5B39" w:rsidRDefault="001A5B39" w:rsidP="001A5B39">
      <w:pPr>
        <w:numPr>
          <w:ilvl w:val="0"/>
          <w:numId w:val="4"/>
        </w:num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 xml:space="preserve">Aucun temps de travail ne peut atteindre 6 heures consécutives de travail sans que les agents ne bénéficient d’une pause dont la durée doit être au minimum de 20 minutes ; </w:t>
      </w:r>
    </w:p>
    <w:p w14:paraId="2479EDC3"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74A314F9" w14:textId="77777777" w:rsidR="001A5B39" w:rsidRPr="001A5B39" w:rsidRDefault="001A5B39" w:rsidP="001A5B39">
      <w:pPr>
        <w:numPr>
          <w:ilvl w:val="0"/>
          <w:numId w:val="4"/>
        </w:num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L’amplitude de la journée de travail ne peut dépasser 12 heures ;</w:t>
      </w:r>
    </w:p>
    <w:p w14:paraId="2F688B12"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58ABF9B2" w14:textId="77777777" w:rsidR="001A5B39" w:rsidRPr="001A5B39" w:rsidRDefault="001A5B39" w:rsidP="001A5B39">
      <w:pPr>
        <w:numPr>
          <w:ilvl w:val="0"/>
          <w:numId w:val="4"/>
        </w:num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 xml:space="preserve">Les agents doivent bénéficier d’un repos journalier de 11 heures au minimum ; </w:t>
      </w:r>
    </w:p>
    <w:p w14:paraId="5896F86E"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32C57AD7" w14:textId="77777777" w:rsidR="001A5B39" w:rsidRPr="001A5B39" w:rsidRDefault="001A5B39" w:rsidP="001A5B39">
      <w:pPr>
        <w:numPr>
          <w:ilvl w:val="0"/>
          <w:numId w:val="4"/>
        </w:num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Le temps de travail hebdomadaire, heures supplémentaires comprises, ne peut dépasser 48 heures par semaine, ni 44 heures en moyenne sur une période de 12 semaines consécutives ;</w:t>
      </w:r>
    </w:p>
    <w:p w14:paraId="5D064CA4" w14:textId="77777777" w:rsidR="001A5B39" w:rsidRPr="001A5B39" w:rsidRDefault="001A5B39" w:rsidP="001A5B39">
      <w:pPr>
        <w:autoSpaceDE w:val="0"/>
        <w:autoSpaceDN w:val="0"/>
        <w:spacing w:after="0" w:line="240" w:lineRule="auto"/>
        <w:ind w:left="360"/>
        <w:jc w:val="both"/>
        <w:rPr>
          <w:rFonts w:ascii="Cambria" w:eastAsia="Times New Roman" w:hAnsi="Cambria" w:cs="Times New Roman"/>
          <w:lang w:eastAsia="fr-FR"/>
        </w:rPr>
      </w:pPr>
    </w:p>
    <w:p w14:paraId="55B714CE" w14:textId="77777777" w:rsidR="001A5B39" w:rsidRPr="001A5B39" w:rsidRDefault="001A5B39" w:rsidP="001A5B39">
      <w:pPr>
        <w:numPr>
          <w:ilvl w:val="0"/>
          <w:numId w:val="4"/>
        </w:num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Les agents doivent disposer d’un repos hebdomadaire d’une durée au moins égale à 35 heures et comprenant en principe le dimanche.</w:t>
      </w:r>
    </w:p>
    <w:p w14:paraId="6BA60BE2"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5C22D044"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 xml:space="preserve">Le </w:t>
      </w:r>
      <w:r w:rsidRPr="001A5B39">
        <w:rPr>
          <w:rFonts w:ascii="Cambria" w:eastAsia="Times New Roman" w:hAnsi="Cambria" w:cs="Times New Roman"/>
          <w:i/>
          <w:lang w:eastAsia="fr-FR"/>
        </w:rPr>
        <w:t>Maire</w:t>
      </w:r>
      <w:r w:rsidRPr="001A5B39">
        <w:rPr>
          <w:rFonts w:ascii="Cambria" w:eastAsia="Times New Roman" w:hAnsi="Cambria" w:cs="Times New Roman"/>
          <w:lang w:eastAsia="fr-FR"/>
        </w:rPr>
        <w:t xml:space="preserve"> rappelle enfin que pour des raisons d’organisation et de fonctionnement des services (</w:t>
      </w:r>
      <w:r w:rsidRPr="001A5B39">
        <w:rPr>
          <w:rFonts w:ascii="Cambria" w:eastAsia="Times New Roman" w:hAnsi="Cambria" w:cs="Times New Roman"/>
          <w:i/>
          <w:lang w:eastAsia="fr-FR"/>
        </w:rPr>
        <w:t>préciser le (ou les) service(s) concerné(s))</w:t>
      </w:r>
      <w:r w:rsidRPr="001A5B39">
        <w:rPr>
          <w:rFonts w:ascii="Cambria" w:eastAsia="Times New Roman" w:hAnsi="Cambria" w:cs="Times New Roman"/>
          <w:lang w:eastAsia="fr-FR"/>
        </w:rPr>
        <w:t>, et afin de répondre aux mieux aux besoins des usagers, il convient en conséquence d’instaurer pour les différents services de la commune des cycles de travail différents.</w:t>
      </w:r>
    </w:p>
    <w:p w14:paraId="3E9CA196"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19EFCC04" w14:textId="77777777" w:rsidR="001A5B39" w:rsidRPr="001A5B39" w:rsidRDefault="001A5B39" w:rsidP="001A5B39">
      <w:pPr>
        <w:autoSpaceDE w:val="0"/>
        <w:autoSpaceDN w:val="0"/>
        <w:spacing w:after="0" w:line="240" w:lineRule="auto"/>
        <w:jc w:val="both"/>
        <w:rPr>
          <w:rFonts w:ascii="Cambria" w:eastAsia="Times New Roman" w:hAnsi="Cambria" w:cs="Times New Roman"/>
          <w:b/>
          <w:bCs/>
          <w:lang w:eastAsia="fr-FR"/>
        </w:rPr>
      </w:pPr>
      <w:r w:rsidRPr="001A5B39">
        <w:rPr>
          <w:rFonts w:ascii="Cambria" w:eastAsia="Times New Roman" w:hAnsi="Cambria" w:cs="Times New Roman"/>
          <w:b/>
          <w:bCs/>
          <w:lang w:eastAsia="fr-FR"/>
        </w:rPr>
        <w:t>Le Maire propose à l’assemblée :</w:t>
      </w:r>
    </w:p>
    <w:p w14:paraId="1F7264BC" w14:textId="77777777" w:rsidR="001A5B39" w:rsidRPr="001A5B39" w:rsidRDefault="001A5B39" w:rsidP="001A5B39">
      <w:pPr>
        <w:autoSpaceDE w:val="0"/>
        <w:autoSpaceDN w:val="0"/>
        <w:spacing w:after="0" w:line="240" w:lineRule="auto"/>
        <w:jc w:val="both"/>
        <w:rPr>
          <w:rFonts w:ascii="Cambria" w:eastAsia="Times New Roman" w:hAnsi="Cambria" w:cs="Times New Roman"/>
          <w:b/>
          <w:bCs/>
          <w:lang w:eastAsia="fr-FR"/>
        </w:rPr>
      </w:pPr>
    </w:p>
    <w:p w14:paraId="028F4B61" w14:textId="77777777" w:rsidR="001A5B39" w:rsidRPr="001A5B39" w:rsidRDefault="001A5B39" w:rsidP="001A5B39">
      <w:pPr>
        <w:numPr>
          <w:ilvl w:val="0"/>
          <w:numId w:val="9"/>
        </w:numPr>
        <w:autoSpaceDE w:val="0"/>
        <w:autoSpaceDN w:val="0"/>
        <w:spacing w:after="0" w:line="240" w:lineRule="auto"/>
        <w:jc w:val="both"/>
        <w:rPr>
          <w:rFonts w:ascii="Cambria" w:eastAsia="Times New Roman" w:hAnsi="Cambria" w:cs="Times New Roman"/>
          <w:b/>
          <w:bCs/>
          <w:u w:val="single"/>
          <w:lang w:eastAsia="fr-FR"/>
        </w:rPr>
      </w:pPr>
      <w:r w:rsidRPr="001A5B39">
        <w:rPr>
          <w:rFonts w:ascii="Cambria" w:eastAsia="Times New Roman" w:hAnsi="Cambria" w:cs="Times New Roman"/>
          <w:b/>
          <w:bCs/>
          <w:u w:val="single"/>
          <w:lang w:eastAsia="fr-FR"/>
        </w:rPr>
        <w:t>Fixation de la durée hebdomadaire de travail</w:t>
      </w:r>
    </w:p>
    <w:p w14:paraId="4E4B7BDD" w14:textId="77777777" w:rsidR="001A5B39" w:rsidRPr="001A5B39" w:rsidRDefault="001A5B39" w:rsidP="001A5B39">
      <w:pPr>
        <w:autoSpaceDE w:val="0"/>
        <w:autoSpaceDN w:val="0"/>
        <w:spacing w:after="0" w:line="240" w:lineRule="auto"/>
        <w:jc w:val="both"/>
        <w:rPr>
          <w:rFonts w:ascii="Cambria" w:eastAsia="Times New Roman" w:hAnsi="Cambria" w:cs="Times New Roman"/>
          <w:b/>
          <w:bCs/>
          <w:lang w:eastAsia="fr-FR"/>
        </w:rPr>
      </w:pPr>
    </w:p>
    <w:p w14:paraId="40DBACE5" w14:textId="77777777" w:rsidR="001A5B39" w:rsidRPr="001A5B39" w:rsidRDefault="001A5B39" w:rsidP="001A5B39">
      <w:pPr>
        <w:autoSpaceDE w:val="0"/>
        <w:autoSpaceDN w:val="0"/>
        <w:spacing w:after="0" w:line="240" w:lineRule="auto"/>
        <w:jc w:val="both"/>
        <w:rPr>
          <w:rFonts w:ascii="Cambria" w:eastAsia="Times New Roman" w:hAnsi="Cambria" w:cs="Times New Roman"/>
          <w:bCs/>
          <w:lang w:eastAsia="fr-FR"/>
        </w:rPr>
      </w:pPr>
      <w:r w:rsidRPr="001A5B39">
        <w:rPr>
          <w:rFonts w:ascii="Cambria" w:eastAsia="Times New Roman" w:hAnsi="Cambria" w:cs="Times New Roman"/>
          <w:bCs/>
          <w:lang w:eastAsia="fr-FR"/>
        </w:rPr>
        <w:t>Le temps de travail hebdomadaire en vigueur au sein de la commune est fixé à 35h00 par semaine pour l’ensemble des agents.</w:t>
      </w:r>
    </w:p>
    <w:p w14:paraId="4684B557" w14:textId="77777777" w:rsidR="001A5B39" w:rsidRPr="001A5B39" w:rsidRDefault="001A5B39" w:rsidP="001A5B39">
      <w:pPr>
        <w:autoSpaceDE w:val="0"/>
        <w:autoSpaceDN w:val="0"/>
        <w:spacing w:after="0" w:line="240" w:lineRule="auto"/>
        <w:jc w:val="both"/>
        <w:rPr>
          <w:rFonts w:ascii="Cambria" w:eastAsia="Times New Roman" w:hAnsi="Cambria" w:cs="Times New Roman"/>
          <w:bCs/>
          <w:lang w:eastAsia="fr-FR"/>
        </w:rPr>
      </w:pPr>
    </w:p>
    <w:p w14:paraId="6C2DB6E0" w14:textId="77777777" w:rsidR="001A5B39" w:rsidRPr="001A5B39" w:rsidRDefault="001A5B39" w:rsidP="001A5B39">
      <w:pPr>
        <w:autoSpaceDE w:val="0"/>
        <w:autoSpaceDN w:val="0"/>
        <w:spacing w:after="0" w:line="240" w:lineRule="auto"/>
        <w:jc w:val="both"/>
        <w:rPr>
          <w:rFonts w:ascii="Cambria" w:eastAsia="Times New Roman" w:hAnsi="Cambria" w:cs="Times New Roman"/>
          <w:bCs/>
          <w:lang w:eastAsia="fr-FR"/>
        </w:rPr>
      </w:pPr>
      <w:r w:rsidRPr="001A5B39">
        <w:rPr>
          <w:rFonts w:ascii="Cambria" w:eastAsia="Times New Roman" w:hAnsi="Cambria" w:cs="Times New Roman"/>
          <w:bCs/>
          <w:lang w:eastAsia="fr-FR"/>
        </w:rPr>
        <w:t>Compte-tenu de la durée hebdomadaire de travail choisie, les agents ne bénéficieront pas de jours de réduction de temps de travail (ARTT).</w:t>
      </w:r>
    </w:p>
    <w:p w14:paraId="30CD9B46" w14:textId="77777777" w:rsidR="001A5B39" w:rsidRPr="001A5B39" w:rsidRDefault="001A5B39" w:rsidP="001A5B39">
      <w:pPr>
        <w:autoSpaceDE w:val="0"/>
        <w:autoSpaceDN w:val="0"/>
        <w:spacing w:after="0" w:line="240" w:lineRule="auto"/>
        <w:jc w:val="both"/>
        <w:rPr>
          <w:rFonts w:ascii="Cambria" w:eastAsia="Times New Roman" w:hAnsi="Cambria" w:cs="Times New Roman"/>
          <w:b/>
          <w:bCs/>
          <w:i/>
          <w:lang w:eastAsia="fr-FR"/>
        </w:rPr>
      </w:pPr>
    </w:p>
    <w:p w14:paraId="5ACA957C" w14:textId="77777777" w:rsidR="001A5B39" w:rsidRPr="001A5B39" w:rsidRDefault="001A5B39" w:rsidP="001A5B39">
      <w:pPr>
        <w:autoSpaceDE w:val="0"/>
        <w:autoSpaceDN w:val="0"/>
        <w:spacing w:after="0" w:line="240" w:lineRule="auto"/>
        <w:jc w:val="both"/>
        <w:rPr>
          <w:rFonts w:ascii="Cambria" w:eastAsia="Times New Roman" w:hAnsi="Cambria" w:cs="Times New Roman"/>
          <w:bCs/>
          <w:color w:val="FF0000"/>
          <w:lang w:eastAsia="fr-FR"/>
        </w:rPr>
      </w:pPr>
    </w:p>
    <w:p w14:paraId="28D593B5" w14:textId="77777777" w:rsidR="001A5B39" w:rsidRPr="001A5B39" w:rsidRDefault="001A5B39" w:rsidP="001A5B39">
      <w:pPr>
        <w:numPr>
          <w:ilvl w:val="0"/>
          <w:numId w:val="8"/>
        </w:numPr>
        <w:autoSpaceDE w:val="0"/>
        <w:autoSpaceDN w:val="0"/>
        <w:spacing w:after="0" w:line="240" w:lineRule="auto"/>
        <w:jc w:val="both"/>
        <w:rPr>
          <w:rFonts w:ascii="Cambria" w:eastAsia="Times New Roman" w:hAnsi="Cambria" w:cs="Times New Roman"/>
          <w:b/>
          <w:lang w:eastAsia="fr-FR"/>
        </w:rPr>
      </w:pPr>
      <w:r w:rsidRPr="001A5B39">
        <w:rPr>
          <w:rFonts w:ascii="Cambria" w:eastAsia="Times New Roman" w:hAnsi="Cambria" w:cs="Times New Roman"/>
          <w:b/>
          <w:u w:val="single"/>
          <w:lang w:eastAsia="fr-FR"/>
        </w:rPr>
        <w:t>Détermination du (ou des) cycle(s) de travail</w:t>
      </w:r>
      <w:r w:rsidRPr="001A5B39">
        <w:rPr>
          <w:rFonts w:ascii="Cambria" w:eastAsia="Times New Roman" w:hAnsi="Cambria" w:cs="Times New Roman"/>
          <w:b/>
          <w:lang w:eastAsia="fr-FR"/>
        </w:rPr>
        <w:t> :</w:t>
      </w:r>
    </w:p>
    <w:p w14:paraId="2490628B"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52213587"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Dans le respect du cadre légal et réglementaire relatif au temps de travail, l’organisation du cycle de travail au sein des services de la commune de Languevoisin quiquery est fixée comme il suit :</w:t>
      </w:r>
    </w:p>
    <w:p w14:paraId="5F0F5D60"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p>
    <w:p w14:paraId="6B7E03D7"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u w:val="single"/>
          <w:lang w:eastAsia="fr-FR"/>
        </w:rPr>
        <w:lastRenderedPageBreak/>
        <w:t xml:space="preserve">Les services administratifs placés au sein de la mairie </w:t>
      </w:r>
      <w:r w:rsidRPr="001A5B39">
        <w:rPr>
          <w:rFonts w:ascii="Cambria" w:eastAsia="Times New Roman" w:hAnsi="Cambria" w:cs="Times New Roman"/>
          <w:i/>
          <w:lang w:eastAsia="fr-FR"/>
        </w:rPr>
        <w:t>:</w:t>
      </w:r>
    </w:p>
    <w:p w14:paraId="5C663262" w14:textId="478EFD67" w:rsid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 xml:space="preserve">Agent en temps non complet : 13/35éme </w:t>
      </w:r>
    </w:p>
    <w:p w14:paraId="539C3ACC" w14:textId="58FD9991" w:rsidR="00151B68" w:rsidRDefault="00151B68" w:rsidP="001A5B39">
      <w:pPr>
        <w:autoSpaceDE w:val="0"/>
        <w:autoSpaceDN w:val="0"/>
        <w:spacing w:after="0" w:line="240" w:lineRule="auto"/>
        <w:jc w:val="both"/>
        <w:rPr>
          <w:rFonts w:ascii="Cambria" w:eastAsia="Times New Roman" w:hAnsi="Cambria" w:cs="Times New Roman"/>
          <w:i/>
          <w:lang w:eastAsia="fr-FR"/>
        </w:rPr>
      </w:pPr>
      <w:bookmarkStart w:id="1" w:name="_Hlk97908040"/>
      <w:r>
        <w:rPr>
          <w:rFonts w:ascii="Cambria" w:eastAsia="Times New Roman" w:hAnsi="Cambria" w:cs="Times New Roman"/>
          <w:i/>
          <w:lang w:eastAsia="fr-FR"/>
        </w:rPr>
        <w:t xml:space="preserve">-Nombre d’heure travaillées </w:t>
      </w:r>
      <w:r w:rsidR="008074D4">
        <w:rPr>
          <w:rFonts w:ascii="Cambria" w:eastAsia="Times New Roman" w:hAnsi="Cambria" w:cs="Times New Roman"/>
          <w:i/>
          <w:lang w:eastAsia="fr-FR"/>
        </w:rPr>
        <w:t xml:space="preserve">pour une </w:t>
      </w:r>
      <w:r>
        <w:rPr>
          <w:rFonts w:ascii="Cambria" w:eastAsia="Times New Roman" w:hAnsi="Cambria" w:cs="Times New Roman"/>
          <w:i/>
          <w:lang w:eastAsia="fr-FR"/>
        </w:rPr>
        <w:t>année</w:t>
      </w:r>
      <w:r w:rsidR="008074D4">
        <w:rPr>
          <w:rFonts w:ascii="Cambria" w:eastAsia="Times New Roman" w:hAnsi="Cambria" w:cs="Times New Roman"/>
          <w:i/>
          <w:lang w:eastAsia="fr-FR"/>
        </w:rPr>
        <w:t> : 597 h</w:t>
      </w:r>
    </w:p>
    <w:p w14:paraId="7DFCE57C" w14:textId="793E89A0" w:rsidR="008074D4" w:rsidRDefault="008074D4" w:rsidP="001A5B39">
      <w:pPr>
        <w:autoSpaceDE w:val="0"/>
        <w:autoSpaceDN w:val="0"/>
        <w:spacing w:after="0" w:line="240" w:lineRule="auto"/>
        <w:jc w:val="both"/>
        <w:rPr>
          <w:rFonts w:ascii="Cambria" w:eastAsia="Times New Roman" w:hAnsi="Cambria" w:cs="Times New Roman"/>
          <w:i/>
          <w:lang w:eastAsia="fr-FR"/>
        </w:rPr>
      </w:pPr>
      <w:r>
        <w:rPr>
          <w:rFonts w:ascii="Cambria" w:eastAsia="Times New Roman" w:hAnsi="Cambria" w:cs="Times New Roman"/>
          <w:i/>
          <w:lang w:eastAsia="fr-FR"/>
        </w:rPr>
        <w:t>- nombre d’heure rémunérées pour une année : 676 h</w:t>
      </w:r>
    </w:p>
    <w:p w14:paraId="6F32C7DE" w14:textId="77777777" w:rsidR="008074D4" w:rsidRPr="001A5B39" w:rsidRDefault="008074D4" w:rsidP="001A5B39">
      <w:pPr>
        <w:autoSpaceDE w:val="0"/>
        <w:autoSpaceDN w:val="0"/>
        <w:spacing w:after="0" w:line="240" w:lineRule="auto"/>
        <w:jc w:val="both"/>
        <w:rPr>
          <w:rFonts w:ascii="Cambria" w:eastAsia="Times New Roman" w:hAnsi="Cambria" w:cs="Times New Roman"/>
          <w:i/>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5172"/>
      </w:tblGrid>
      <w:tr w:rsidR="001A5B39" w:rsidRPr="001A5B39" w14:paraId="1974FBC5" w14:textId="77777777" w:rsidTr="007B0AC0">
        <w:tc>
          <w:tcPr>
            <w:tcW w:w="5172" w:type="dxa"/>
            <w:shd w:val="clear" w:color="auto" w:fill="auto"/>
          </w:tcPr>
          <w:bookmarkEnd w:id="1"/>
          <w:p w14:paraId="57A7CD5D"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Quotité de travail de l’agent</w:t>
            </w:r>
          </w:p>
        </w:tc>
        <w:tc>
          <w:tcPr>
            <w:tcW w:w="5172" w:type="dxa"/>
            <w:shd w:val="clear" w:color="auto" w:fill="auto"/>
          </w:tcPr>
          <w:p w14:paraId="5B7E5AF9"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13 h hebdomadaires</w:t>
            </w:r>
          </w:p>
        </w:tc>
      </w:tr>
      <w:tr w:rsidR="001A5B39" w:rsidRPr="001A5B39" w14:paraId="2D687E3F" w14:textId="77777777" w:rsidTr="007B0AC0">
        <w:tc>
          <w:tcPr>
            <w:tcW w:w="5172" w:type="dxa"/>
            <w:shd w:val="clear" w:color="auto" w:fill="auto"/>
          </w:tcPr>
          <w:p w14:paraId="37EB6AF7"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Durée annuelle de travail</w:t>
            </w:r>
          </w:p>
        </w:tc>
        <w:tc>
          <w:tcPr>
            <w:tcW w:w="5172" w:type="dxa"/>
            <w:shd w:val="clear" w:color="auto" w:fill="auto"/>
          </w:tcPr>
          <w:p w14:paraId="5D735A9F"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 xml:space="preserve">597h </w:t>
            </w:r>
          </w:p>
        </w:tc>
      </w:tr>
      <w:tr w:rsidR="001A5B39" w:rsidRPr="001A5B39" w14:paraId="0CC18C8B" w14:textId="77777777" w:rsidTr="007B0AC0">
        <w:tc>
          <w:tcPr>
            <w:tcW w:w="5172" w:type="dxa"/>
            <w:shd w:val="clear" w:color="auto" w:fill="auto"/>
          </w:tcPr>
          <w:p w14:paraId="1CC013BA"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Journée de solidarité proratisée</w:t>
            </w:r>
          </w:p>
        </w:tc>
        <w:tc>
          <w:tcPr>
            <w:tcW w:w="5172" w:type="dxa"/>
            <w:shd w:val="clear" w:color="auto" w:fill="auto"/>
          </w:tcPr>
          <w:p w14:paraId="0FC17C13"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2 h30</w:t>
            </w:r>
          </w:p>
        </w:tc>
      </w:tr>
    </w:tbl>
    <w:p w14:paraId="78396757" w14:textId="77777777" w:rsidR="001A5B39" w:rsidRPr="001A5B39" w:rsidRDefault="001A5B39" w:rsidP="001A5B39">
      <w:pPr>
        <w:autoSpaceDE w:val="0"/>
        <w:autoSpaceDN w:val="0"/>
        <w:spacing w:after="0" w:line="240" w:lineRule="auto"/>
        <w:jc w:val="both"/>
        <w:rPr>
          <w:rFonts w:ascii="Cambria" w:eastAsia="Times New Roman" w:hAnsi="Cambria" w:cs="Times New Roman"/>
          <w:i/>
          <w:color w:val="FF0000"/>
          <w:lang w:eastAsia="fr-FR"/>
        </w:rPr>
      </w:pPr>
    </w:p>
    <w:p w14:paraId="4D3E734F" w14:textId="77777777" w:rsidR="001A5B39" w:rsidRPr="001A5B39" w:rsidRDefault="001A5B39" w:rsidP="001A5B39">
      <w:pPr>
        <w:autoSpaceDE w:val="0"/>
        <w:autoSpaceDN w:val="0"/>
        <w:spacing w:after="0" w:line="240" w:lineRule="auto"/>
        <w:jc w:val="both"/>
        <w:rPr>
          <w:rFonts w:ascii="Cambria" w:eastAsia="Times New Roman" w:hAnsi="Cambria" w:cs="Times New Roman"/>
          <w:i/>
          <w:color w:val="FF0000"/>
          <w:lang w:eastAsia="fr-FR"/>
        </w:rPr>
      </w:pPr>
    </w:p>
    <w:p w14:paraId="4A9461A1"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Les services seront ouverts au public le mardi de 15h00 à 16h30 et vendredi de 16h à 18h.</w:t>
      </w:r>
    </w:p>
    <w:p w14:paraId="39723142"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p>
    <w:p w14:paraId="6CD88DA9"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 xml:space="preserve">Au sein de ce cycle hebdomadaire, les agents seront soumis </w:t>
      </w:r>
      <w:r w:rsidRPr="001A5B39">
        <w:rPr>
          <w:rFonts w:ascii="Cambria" w:eastAsia="Times New Roman" w:hAnsi="Cambria" w:cs="Times New Roman"/>
          <w:i/>
          <w:u w:val="single"/>
          <w:lang w:eastAsia="fr-FR"/>
        </w:rPr>
        <w:t>à des horaires fixes</w:t>
      </w:r>
      <w:r w:rsidRPr="001A5B39">
        <w:rPr>
          <w:rFonts w:ascii="Cambria" w:eastAsia="Times New Roman" w:hAnsi="Cambria" w:cs="Times New Roman"/>
          <w:i/>
          <w:lang w:eastAsia="fr-FR"/>
        </w:rPr>
        <w:t xml:space="preserve"> (par exemple de 8h30 à 12h et de 14h à 17h30).</w:t>
      </w:r>
    </w:p>
    <w:p w14:paraId="4ABF80AF"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p>
    <w:p w14:paraId="2FB88FD1"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Au cours des plages fixes, la totalité du personnel du service doit être présent.</w:t>
      </w:r>
    </w:p>
    <w:p w14:paraId="56722163"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p>
    <w:p w14:paraId="7377B259"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Les agents sont tenus d’effectuer chaque mois un nombre d’heures de travail correspondant à la durée réglementaire.</w:t>
      </w:r>
    </w:p>
    <w:p w14:paraId="5201E2F0"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Les agents sont tenus de se soumettre au contrôle de la réalisation de leurs heures notamment par la tenue d’un décompte exact du temps de travail accompli chaque jour par chaque agent.</w:t>
      </w:r>
    </w:p>
    <w:p w14:paraId="2D6BEC87"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p>
    <w:p w14:paraId="205DBAA1"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u w:val="single"/>
          <w:lang w:eastAsia="fr-FR"/>
        </w:rPr>
        <w:t>Les services techniques</w:t>
      </w:r>
      <w:r w:rsidRPr="001A5B39">
        <w:rPr>
          <w:rFonts w:ascii="Cambria" w:eastAsia="Times New Roman" w:hAnsi="Cambria" w:cs="Times New Roman"/>
          <w:i/>
          <w:lang w:eastAsia="fr-FR"/>
        </w:rPr>
        <w:t> :</w:t>
      </w:r>
    </w:p>
    <w:p w14:paraId="46CD862F" w14:textId="0FD1BB2C" w:rsidR="001A5B39" w:rsidRDefault="001A5B39" w:rsidP="001A5B39">
      <w:pPr>
        <w:autoSpaceDE w:val="0"/>
        <w:autoSpaceDN w:val="0"/>
        <w:spacing w:after="0" w:line="240" w:lineRule="auto"/>
        <w:jc w:val="both"/>
        <w:rPr>
          <w:rFonts w:ascii="Cambria" w:eastAsia="Times New Roman" w:hAnsi="Cambria" w:cs="Times New Roman"/>
          <w:i/>
          <w:vertAlign w:val="superscript"/>
          <w:lang w:eastAsia="fr-FR"/>
        </w:rPr>
      </w:pPr>
      <w:r w:rsidRPr="001A5B39">
        <w:rPr>
          <w:rFonts w:ascii="Cambria" w:eastAsia="Times New Roman" w:hAnsi="Cambria" w:cs="Times New Roman"/>
          <w:i/>
          <w:lang w:eastAsia="fr-FR"/>
        </w:rPr>
        <w:t>Agent à temps non complet : 24/35</w:t>
      </w:r>
      <w:r w:rsidRPr="001A5B39">
        <w:rPr>
          <w:rFonts w:ascii="Cambria" w:eastAsia="Times New Roman" w:hAnsi="Cambria" w:cs="Times New Roman"/>
          <w:i/>
          <w:vertAlign w:val="superscript"/>
          <w:lang w:eastAsia="fr-FR"/>
        </w:rPr>
        <w:t>ème</w:t>
      </w:r>
    </w:p>
    <w:p w14:paraId="5EE86776" w14:textId="60FB1451" w:rsidR="008074D4" w:rsidRDefault="008074D4" w:rsidP="008074D4">
      <w:pPr>
        <w:autoSpaceDE w:val="0"/>
        <w:autoSpaceDN w:val="0"/>
        <w:spacing w:after="0" w:line="240" w:lineRule="auto"/>
        <w:jc w:val="both"/>
        <w:rPr>
          <w:rFonts w:ascii="Cambria" w:eastAsia="Times New Roman" w:hAnsi="Cambria" w:cs="Times New Roman"/>
          <w:i/>
          <w:lang w:eastAsia="fr-FR"/>
        </w:rPr>
      </w:pPr>
      <w:r>
        <w:rPr>
          <w:rFonts w:ascii="Cambria" w:eastAsia="Times New Roman" w:hAnsi="Cambria" w:cs="Times New Roman"/>
          <w:i/>
          <w:lang w:eastAsia="fr-FR"/>
        </w:rPr>
        <w:t>-Nombre d’heure travaillées pour une année : 1102h</w:t>
      </w:r>
    </w:p>
    <w:p w14:paraId="14D60624" w14:textId="2A617E7F" w:rsidR="008074D4" w:rsidRPr="001A5B39" w:rsidRDefault="008074D4" w:rsidP="008074D4">
      <w:pPr>
        <w:autoSpaceDE w:val="0"/>
        <w:autoSpaceDN w:val="0"/>
        <w:spacing w:after="0" w:line="240" w:lineRule="auto"/>
        <w:jc w:val="both"/>
        <w:rPr>
          <w:rFonts w:ascii="Cambria" w:eastAsia="Times New Roman" w:hAnsi="Cambria" w:cs="Times New Roman"/>
          <w:i/>
          <w:lang w:eastAsia="fr-FR"/>
        </w:rPr>
      </w:pPr>
      <w:r>
        <w:rPr>
          <w:rFonts w:ascii="Cambria" w:eastAsia="Times New Roman" w:hAnsi="Cambria" w:cs="Times New Roman"/>
          <w:i/>
          <w:lang w:eastAsia="fr-FR"/>
        </w:rPr>
        <w:t>- nombre d’heure rémunérées pour une année : 1247 h</w:t>
      </w:r>
    </w:p>
    <w:p w14:paraId="7C064EFD" w14:textId="77777777" w:rsidR="008074D4" w:rsidRPr="001A5B39" w:rsidRDefault="008074D4" w:rsidP="001A5B39">
      <w:pPr>
        <w:autoSpaceDE w:val="0"/>
        <w:autoSpaceDN w:val="0"/>
        <w:spacing w:after="0" w:line="240" w:lineRule="auto"/>
        <w:jc w:val="both"/>
        <w:rPr>
          <w:rFonts w:ascii="Cambria" w:eastAsia="Times New Roman" w:hAnsi="Cambria" w:cs="Times New Roman"/>
          <w:i/>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5172"/>
      </w:tblGrid>
      <w:tr w:rsidR="001A5B39" w:rsidRPr="001A5B39" w14:paraId="589CE89D" w14:textId="77777777" w:rsidTr="007B0AC0">
        <w:tc>
          <w:tcPr>
            <w:tcW w:w="5172" w:type="dxa"/>
            <w:shd w:val="clear" w:color="auto" w:fill="auto"/>
          </w:tcPr>
          <w:p w14:paraId="55A18ECB"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Quotité de travail de l’agent</w:t>
            </w:r>
          </w:p>
        </w:tc>
        <w:tc>
          <w:tcPr>
            <w:tcW w:w="5172" w:type="dxa"/>
            <w:shd w:val="clear" w:color="auto" w:fill="auto"/>
          </w:tcPr>
          <w:p w14:paraId="31EFD3CB"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24 h hebdomadaires</w:t>
            </w:r>
          </w:p>
        </w:tc>
      </w:tr>
      <w:tr w:rsidR="001A5B39" w:rsidRPr="001A5B39" w14:paraId="02E86FCA" w14:textId="77777777" w:rsidTr="007B0AC0">
        <w:tc>
          <w:tcPr>
            <w:tcW w:w="5172" w:type="dxa"/>
            <w:shd w:val="clear" w:color="auto" w:fill="auto"/>
          </w:tcPr>
          <w:p w14:paraId="1694AF05"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Durée annuelle de travail</w:t>
            </w:r>
          </w:p>
        </w:tc>
        <w:tc>
          <w:tcPr>
            <w:tcW w:w="5172" w:type="dxa"/>
            <w:shd w:val="clear" w:color="auto" w:fill="auto"/>
          </w:tcPr>
          <w:p w14:paraId="610B2071"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 xml:space="preserve">1102h </w:t>
            </w:r>
          </w:p>
        </w:tc>
      </w:tr>
      <w:tr w:rsidR="001A5B39" w:rsidRPr="001A5B39" w14:paraId="4A0251B6" w14:textId="77777777" w:rsidTr="007B0AC0">
        <w:tc>
          <w:tcPr>
            <w:tcW w:w="5172" w:type="dxa"/>
            <w:shd w:val="clear" w:color="auto" w:fill="auto"/>
          </w:tcPr>
          <w:p w14:paraId="2A15389B"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Journée de solidarité proratisée</w:t>
            </w:r>
          </w:p>
        </w:tc>
        <w:tc>
          <w:tcPr>
            <w:tcW w:w="5172" w:type="dxa"/>
            <w:shd w:val="clear" w:color="auto" w:fill="auto"/>
          </w:tcPr>
          <w:p w14:paraId="0B2949D6"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5 h</w:t>
            </w:r>
          </w:p>
        </w:tc>
      </w:tr>
    </w:tbl>
    <w:p w14:paraId="56058B15" w14:textId="77777777" w:rsidR="001A5B39" w:rsidRPr="001A5B39" w:rsidRDefault="001A5B39" w:rsidP="001A5B39">
      <w:pPr>
        <w:autoSpaceDE w:val="0"/>
        <w:autoSpaceDN w:val="0"/>
        <w:spacing w:after="0" w:line="240" w:lineRule="auto"/>
        <w:jc w:val="both"/>
        <w:rPr>
          <w:rFonts w:ascii="Cambria" w:eastAsia="Times New Roman" w:hAnsi="Cambria" w:cs="Times New Roman"/>
          <w:i/>
          <w:color w:val="FF0000"/>
          <w:lang w:eastAsia="fr-FR"/>
        </w:rPr>
      </w:pPr>
    </w:p>
    <w:p w14:paraId="2DB587E9"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bookmarkStart w:id="2" w:name="_Hlk90388044"/>
      <w:r w:rsidRPr="001A5B39">
        <w:rPr>
          <w:rFonts w:ascii="Cambria" w:eastAsia="Times New Roman" w:hAnsi="Cambria" w:cs="Times New Roman"/>
          <w:i/>
          <w:lang w:eastAsia="fr-FR"/>
        </w:rPr>
        <w:t>Les agents des services techniques seront soumis à un cycle de travail hebdomadaire : semaine de 24h sur 5 jours.</w:t>
      </w:r>
    </w:p>
    <w:p w14:paraId="282BC2F9"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Les lundi, mardis, mercredi et jeudi de 8h à 13h et le vendredi de 8h à 12h.</w:t>
      </w:r>
    </w:p>
    <w:p w14:paraId="31E38F51" w14:textId="77777777" w:rsidR="001A5B39" w:rsidRPr="001A5B39" w:rsidRDefault="001A5B39" w:rsidP="001A5B39">
      <w:pPr>
        <w:autoSpaceDE w:val="0"/>
        <w:autoSpaceDN w:val="0"/>
        <w:spacing w:after="0" w:line="240" w:lineRule="auto"/>
        <w:jc w:val="both"/>
        <w:rPr>
          <w:rFonts w:ascii="Cambria" w:eastAsia="Times New Roman" w:hAnsi="Cambria" w:cs="Times New Roman"/>
          <w:i/>
          <w:lang w:eastAsia="fr-FR"/>
        </w:rPr>
      </w:pPr>
      <w:r w:rsidRPr="001A5B39">
        <w:rPr>
          <w:rFonts w:ascii="Cambria" w:eastAsia="Times New Roman" w:hAnsi="Cambria" w:cs="Times New Roman"/>
          <w:i/>
          <w:lang w:eastAsia="fr-FR"/>
        </w:rPr>
        <w:t xml:space="preserve">Au sein de ce cycle annuel, les agents seront soumis à des horaires fixes </w:t>
      </w:r>
    </w:p>
    <w:bookmarkEnd w:id="2"/>
    <w:p w14:paraId="01FDED7F" w14:textId="77777777" w:rsidR="001A5B39" w:rsidRPr="001A5B39" w:rsidRDefault="001A5B39" w:rsidP="001A5B39">
      <w:pPr>
        <w:autoSpaceDE w:val="0"/>
        <w:autoSpaceDN w:val="0"/>
        <w:spacing w:after="0" w:line="240" w:lineRule="auto"/>
        <w:jc w:val="both"/>
        <w:rPr>
          <w:rFonts w:ascii="Cambria" w:eastAsia="Times New Roman" w:hAnsi="Cambria" w:cs="Times New Roman"/>
          <w:i/>
          <w:color w:val="FF0000"/>
          <w:lang w:eastAsia="fr-FR"/>
        </w:rPr>
      </w:pPr>
    </w:p>
    <w:p w14:paraId="058CD72A" w14:textId="2D6FF070" w:rsidR="001A5B39" w:rsidRDefault="001A5B39" w:rsidP="001A5B39">
      <w:pPr>
        <w:autoSpaceDE w:val="0"/>
        <w:autoSpaceDN w:val="0"/>
        <w:spacing w:after="0" w:line="240" w:lineRule="auto"/>
        <w:jc w:val="both"/>
        <w:rPr>
          <w:rFonts w:ascii="Cambria" w:eastAsia="Times New Roman" w:hAnsi="Cambria" w:cs="Times New Roman"/>
          <w:i/>
          <w:iCs/>
          <w:lang w:eastAsia="fr-FR"/>
        </w:rPr>
      </w:pPr>
    </w:p>
    <w:p w14:paraId="3A67B8AD" w14:textId="77777777" w:rsidR="008074D4" w:rsidRPr="001A5B39" w:rsidRDefault="008074D4" w:rsidP="001A5B39">
      <w:pPr>
        <w:autoSpaceDE w:val="0"/>
        <w:autoSpaceDN w:val="0"/>
        <w:spacing w:after="0" w:line="240" w:lineRule="auto"/>
        <w:jc w:val="both"/>
        <w:rPr>
          <w:rFonts w:ascii="Cambria" w:eastAsia="Times New Roman" w:hAnsi="Cambria" w:cs="Times New Roman"/>
          <w:i/>
          <w:iCs/>
          <w:lang w:eastAsia="fr-FR"/>
        </w:rPr>
      </w:pPr>
    </w:p>
    <w:p w14:paraId="07271851" w14:textId="77777777" w:rsidR="001A5B39" w:rsidRPr="001A5B39" w:rsidRDefault="001A5B39" w:rsidP="001A5B39">
      <w:pPr>
        <w:numPr>
          <w:ilvl w:val="0"/>
          <w:numId w:val="7"/>
        </w:numPr>
        <w:autoSpaceDE w:val="0"/>
        <w:autoSpaceDN w:val="0"/>
        <w:spacing w:after="0" w:line="240" w:lineRule="auto"/>
        <w:jc w:val="both"/>
        <w:rPr>
          <w:rFonts w:ascii="Cambria" w:eastAsia="Times New Roman" w:hAnsi="Cambria" w:cs="Times New Roman"/>
          <w:b/>
          <w:iCs/>
          <w:u w:val="single"/>
          <w:lang w:eastAsia="fr-FR"/>
        </w:rPr>
      </w:pPr>
      <w:r w:rsidRPr="001A5B39">
        <w:rPr>
          <w:rFonts w:ascii="Cambria" w:eastAsia="Times New Roman" w:hAnsi="Cambria" w:cs="Times New Roman"/>
          <w:b/>
          <w:iCs/>
          <w:u w:val="single"/>
          <w:lang w:eastAsia="fr-FR"/>
        </w:rPr>
        <w:t>Journée de solidarité</w:t>
      </w:r>
    </w:p>
    <w:p w14:paraId="01DC8C6C" w14:textId="77777777" w:rsidR="001A5B39" w:rsidRPr="001A5B39" w:rsidRDefault="001A5B39" w:rsidP="001A5B39">
      <w:pPr>
        <w:autoSpaceDE w:val="0"/>
        <w:autoSpaceDN w:val="0"/>
        <w:spacing w:after="0" w:line="240" w:lineRule="auto"/>
        <w:jc w:val="both"/>
        <w:rPr>
          <w:rFonts w:ascii="Cambria" w:eastAsia="Times New Roman" w:hAnsi="Cambria" w:cs="Times New Roman"/>
          <w:i/>
          <w:iCs/>
          <w:lang w:eastAsia="fr-FR"/>
        </w:rPr>
      </w:pPr>
    </w:p>
    <w:p w14:paraId="0503CDE1" w14:textId="77777777" w:rsidR="001A5B39" w:rsidRPr="001A5B39" w:rsidRDefault="001A5B39" w:rsidP="001A5B39">
      <w:pPr>
        <w:autoSpaceDE w:val="0"/>
        <w:autoSpaceDN w:val="0"/>
        <w:spacing w:after="0" w:line="240" w:lineRule="auto"/>
        <w:jc w:val="both"/>
        <w:rPr>
          <w:rFonts w:ascii="Cambria" w:eastAsia="Times New Roman" w:hAnsi="Cambria" w:cs="Times New Roman"/>
          <w:iCs/>
          <w:lang w:eastAsia="fr-FR"/>
        </w:rPr>
      </w:pPr>
      <w:r w:rsidRPr="001A5B39">
        <w:rPr>
          <w:rFonts w:ascii="Cambria" w:eastAsia="Times New Roman" w:hAnsi="Cambria" w:cs="Times New Roman"/>
          <w:iCs/>
          <w:lang w:eastAsia="fr-FR"/>
        </w:rPr>
        <w:t xml:space="preserve">Compte tenu de la durée hebdomadaire de travail choisie, la journée de solidarité, afin d’assurer le financement des actions en faveur de l’autonomie des personnes âgées ou handicapées, sera instituée : </w:t>
      </w:r>
    </w:p>
    <w:p w14:paraId="7DFDD79E" w14:textId="77777777" w:rsidR="001A5B39" w:rsidRPr="001A5B39" w:rsidRDefault="001A5B39" w:rsidP="001A5B39">
      <w:pPr>
        <w:autoSpaceDE w:val="0"/>
        <w:autoSpaceDN w:val="0"/>
        <w:spacing w:after="0" w:line="240" w:lineRule="auto"/>
        <w:jc w:val="both"/>
        <w:rPr>
          <w:rFonts w:ascii="Cambria" w:eastAsia="Times New Roman" w:hAnsi="Cambria" w:cs="Times New Roman"/>
          <w:i/>
          <w:iCs/>
          <w:lang w:eastAsia="fr-FR"/>
        </w:rPr>
      </w:pPr>
      <w:proofErr w:type="gramStart"/>
      <w:r w:rsidRPr="001A5B39">
        <w:rPr>
          <w:rFonts w:ascii="Cambria" w:eastAsia="Times New Roman" w:hAnsi="Cambria" w:cs="Times New Roman"/>
          <w:i/>
          <w:iCs/>
          <w:lang w:eastAsia="fr-FR"/>
        </w:rPr>
        <w:t>le</w:t>
      </w:r>
      <w:proofErr w:type="gramEnd"/>
      <w:r w:rsidRPr="001A5B39">
        <w:rPr>
          <w:rFonts w:ascii="Cambria" w:eastAsia="Times New Roman" w:hAnsi="Cambria" w:cs="Times New Roman"/>
          <w:i/>
          <w:iCs/>
          <w:lang w:eastAsia="fr-FR"/>
        </w:rPr>
        <w:t xml:space="preserve"> lundi de la pentecôte,</w:t>
      </w:r>
    </w:p>
    <w:p w14:paraId="0E45B464" w14:textId="77777777" w:rsidR="001A5B39" w:rsidRPr="001A5B39" w:rsidRDefault="001A5B39" w:rsidP="001A5B39">
      <w:pPr>
        <w:autoSpaceDE w:val="0"/>
        <w:autoSpaceDN w:val="0"/>
        <w:spacing w:after="0" w:line="240" w:lineRule="auto"/>
        <w:jc w:val="both"/>
        <w:rPr>
          <w:rFonts w:ascii="Cambria" w:eastAsia="Times New Roman" w:hAnsi="Cambria" w:cs="Times New Roman"/>
          <w:i/>
          <w:iCs/>
          <w:lang w:eastAsia="fr-FR"/>
        </w:rPr>
      </w:pPr>
    </w:p>
    <w:p w14:paraId="232628A3" w14:textId="77777777" w:rsidR="001A5B39" w:rsidRPr="001A5B39" w:rsidRDefault="001A5B39" w:rsidP="001A5B39">
      <w:pPr>
        <w:numPr>
          <w:ilvl w:val="0"/>
          <w:numId w:val="7"/>
        </w:numPr>
        <w:autoSpaceDE w:val="0"/>
        <w:autoSpaceDN w:val="0"/>
        <w:spacing w:after="0" w:line="240" w:lineRule="auto"/>
        <w:jc w:val="both"/>
        <w:rPr>
          <w:rFonts w:ascii="Cambria" w:eastAsia="Times New Roman" w:hAnsi="Cambria" w:cs="Times New Roman"/>
          <w:b/>
          <w:iCs/>
          <w:u w:val="single"/>
          <w:lang w:eastAsia="fr-FR"/>
        </w:rPr>
      </w:pPr>
      <w:r w:rsidRPr="001A5B39">
        <w:rPr>
          <w:rFonts w:ascii="Cambria" w:eastAsia="Times New Roman" w:hAnsi="Cambria" w:cs="Times New Roman"/>
          <w:b/>
          <w:iCs/>
          <w:u w:val="single"/>
          <w:lang w:eastAsia="fr-FR"/>
        </w:rPr>
        <w:t>Heures supplémentaires ou complémentaires</w:t>
      </w:r>
    </w:p>
    <w:p w14:paraId="09F1B38F" w14:textId="77777777" w:rsidR="001A5B39" w:rsidRPr="001A5B39" w:rsidRDefault="001A5B39" w:rsidP="001A5B39">
      <w:pPr>
        <w:autoSpaceDE w:val="0"/>
        <w:autoSpaceDN w:val="0"/>
        <w:spacing w:after="0" w:line="240" w:lineRule="auto"/>
        <w:jc w:val="both"/>
        <w:rPr>
          <w:rFonts w:ascii="Cambria" w:eastAsia="Times New Roman" w:hAnsi="Cambria" w:cs="Times New Roman"/>
          <w:i/>
          <w:iCs/>
          <w:lang w:eastAsia="fr-FR"/>
        </w:rPr>
      </w:pPr>
    </w:p>
    <w:p w14:paraId="18822D39" w14:textId="77777777" w:rsidR="001A5B39" w:rsidRPr="001A5B39" w:rsidRDefault="001A5B39" w:rsidP="001A5B39">
      <w:pPr>
        <w:autoSpaceDE w:val="0"/>
        <w:autoSpaceDN w:val="0"/>
        <w:spacing w:after="0" w:line="240" w:lineRule="auto"/>
        <w:jc w:val="both"/>
        <w:rPr>
          <w:rFonts w:ascii="Cambria" w:eastAsia="Times New Roman" w:hAnsi="Cambria" w:cs="Times New Roman"/>
          <w:iCs/>
          <w:lang w:eastAsia="fr-FR"/>
        </w:rPr>
      </w:pPr>
      <w:r w:rsidRPr="001A5B39">
        <w:rPr>
          <w:rFonts w:ascii="Cambria" w:eastAsia="Times New Roman" w:hAnsi="Cambria" w:cs="Times New Roman"/>
          <w:iCs/>
          <w:lang w:eastAsia="fr-FR"/>
        </w:rPr>
        <w:t>Les heures supplémentaires sont les heures effectuées au-delà des bornes horaires définies par le (ou les) cycle(s) de travail ci-dessus.</w:t>
      </w:r>
    </w:p>
    <w:p w14:paraId="550DA6FE" w14:textId="77777777" w:rsidR="001A5B39" w:rsidRPr="001A5B39" w:rsidRDefault="001A5B39" w:rsidP="001A5B39">
      <w:pPr>
        <w:autoSpaceDE w:val="0"/>
        <w:autoSpaceDN w:val="0"/>
        <w:spacing w:after="0" w:line="240" w:lineRule="auto"/>
        <w:jc w:val="both"/>
        <w:rPr>
          <w:rFonts w:ascii="Cambria" w:eastAsia="Times New Roman" w:hAnsi="Cambria" w:cs="Times New Roman"/>
          <w:iCs/>
          <w:lang w:eastAsia="fr-FR"/>
        </w:rPr>
      </w:pPr>
      <w:r w:rsidRPr="001A5B39">
        <w:rPr>
          <w:rFonts w:ascii="Cambria" w:eastAsia="Times New Roman" w:hAnsi="Cambria" w:cs="Times New Roman"/>
          <w:iCs/>
          <w:lang w:eastAsia="fr-FR"/>
        </w:rPr>
        <w:t>Ces heures ne peuvent être effectuées qu’à la demande expresse de l’autorité territoriale ou du chef de service.</w:t>
      </w:r>
    </w:p>
    <w:p w14:paraId="07CC3C76" w14:textId="77777777" w:rsidR="001A5B39" w:rsidRPr="001A5B39" w:rsidRDefault="001A5B39" w:rsidP="001A5B39">
      <w:pPr>
        <w:autoSpaceDE w:val="0"/>
        <w:autoSpaceDN w:val="0"/>
        <w:spacing w:after="0" w:line="240" w:lineRule="auto"/>
        <w:jc w:val="both"/>
        <w:rPr>
          <w:rFonts w:ascii="Cambria" w:eastAsia="Times New Roman" w:hAnsi="Cambria" w:cs="Times New Roman"/>
          <w:iCs/>
          <w:lang w:eastAsia="fr-FR"/>
        </w:rPr>
      </w:pPr>
    </w:p>
    <w:p w14:paraId="41383AB5" w14:textId="77777777" w:rsidR="001A5B39" w:rsidRPr="001A5B39" w:rsidRDefault="001A5B39" w:rsidP="001A5B39">
      <w:pPr>
        <w:autoSpaceDE w:val="0"/>
        <w:autoSpaceDN w:val="0"/>
        <w:spacing w:after="0" w:line="240" w:lineRule="auto"/>
        <w:jc w:val="both"/>
        <w:rPr>
          <w:rFonts w:ascii="Cambria" w:eastAsia="Times New Roman" w:hAnsi="Cambria" w:cs="Times New Roman"/>
          <w:iCs/>
          <w:lang w:eastAsia="fr-FR"/>
        </w:rPr>
      </w:pPr>
      <w:r w:rsidRPr="001A5B39">
        <w:rPr>
          <w:rFonts w:ascii="Cambria" w:eastAsia="Times New Roman" w:hAnsi="Cambria" w:cs="Times New Roman"/>
          <w:iCs/>
          <w:lang w:eastAsia="fr-FR"/>
        </w:rPr>
        <w:t xml:space="preserve">Les heures supplémentaires ne peuvent dépasser un plafond mensuel de 25 heures pour un temps complet y compris les heures accomplies les dimanche et jour férié ainsi que celles effectuées la nuit. </w:t>
      </w:r>
      <w:r w:rsidRPr="001A5B39">
        <w:rPr>
          <w:rFonts w:ascii="Cambria" w:eastAsia="Times New Roman" w:hAnsi="Cambria" w:cs="Times New Roman"/>
          <w:iCs/>
          <w:lang w:eastAsia="fr-FR"/>
        </w:rPr>
        <w:cr/>
      </w:r>
    </w:p>
    <w:p w14:paraId="2531024E" w14:textId="77777777" w:rsidR="001A5B39" w:rsidRPr="001A5B39" w:rsidRDefault="001A5B39" w:rsidP="001A5B39">
      <w:pPr>
        <w:spacing w:after="0" w:line="240" w:lineRule="auto"/>
        <w:jc w:val="both"/>
        <w:rPr>
          <w:rFonts w:ascii="Cambria" w:eastAsia="Calibri" w:hAnsi="Cambria" w:cs="Times New Roman"/>
        </w:rPr>
      </w:pPr>
      <w:r w:rsidRPr="001A5B39">
        <w:rPr>
          <w:rFonts w:ascii="Cambria" w:eastAsia="Calibri" w:hAnsi="Cambria" w:cs="Times New Roman"/>
        </w:rPr>
        <w:t xml:space="preserve">La collectivité souhaite indemniser les heures Complémentaires réalisées à sa demande par les agents de la commune, </w:t>
      </w:r>
    </w:p>
    <w:p w14:paraId="643227ED" w14:textId="77777777" w:rsidR="001A5B39" w:rsidRPr="001A5B39" w:rsidRDefault="001A5B39" w:rsidP="001A5B39">
      <w:pPr>
        <w:spacing w:after="0" w:line="240" w:lineRule="auto"/>
        <w:jc w:val="both"/>
        <w:rPr>
          <w:rFonts w:ascii="Cambria" w:eastAsia="Times New Roman" w:hAnsi="Cambria" w:cs="Times New Roman"/>
          <w:lang w:eastAsia="fr-FR"/>
        </w:rPr>
      </w:pPr>
      <w:r w:rsidRPr="001A5B39">
        <w:rPr>
          <w:rFonts w:ascii="Cambria" w:eastAsia="Calibri" w:hAnsi="Cambria" w:cs="Times New Roman"/>
        </w:rPr>
        <w:t>En effet l</w:t>
      </w:r>
      <w:r w:rsidRPr="001A5B39">
        <w:rPr>
          <w:rFonts w:ascii="Cambria" w:eastAsia="Times New Roman" w:hAnsi="Cambria" w:cs="Times New Roman"/>
          <w:lang w:eastAsia="fr-FR"/>
        </w:rPr>
        <w:t>’adjoint administratif est à temps non complet et cumul son emploi sur une autre collectivité</w:t>
      </w:r>
    </w:p>
    <w:p w14:paraId="733294C6" w14:textId="77777777" w:rsidR="001A5B39" w:rsidRPr="001A5B39" w:rsidRDefault="001A5B39" w:rsidP="001A5B39">
      <w:pPr>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Où il exerce 27h conformément au décret 2020-132 du 17/02/2020 article 4.</w:t>
      </w:r>
    </w:p>
    <w:p w14:paraId="76825C6C" w14:textId="77777777" w:rsidR="001A5B39" w:rsidRPr="001A5B39" w:rsidRDefault="001A5B39" w:rsidP="001A5B39">
      <w:pPr>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En cas d’heure complémentaire effectuée celle-ci ouvre droit à une indemnisation.</w:t>
      </w:r>
    </w:p>
    <w:p w14:paraId="02209C0A" w14:textId="77777777" w:rsidR="001A5B39" w:rsidRPr="001A5B39" w:rsidRDefault="001A5B39" w:rsidP="001A5B39">
      <w:pPr>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Un détail des heures faites est donc adressé chaque mois par la collectivité ou l’agent effectue le moins d’heures hebdomadaires pour tenir compte des heures complémentaires à comptabiliser.</w:t>
      </w:r>
    </w:p>
    <w:p w14:paraId="380EE867" w14:textId="77777777" w:rsidR="001A5B39" w:rsidRPr="001A5B39" w:rsidRDefault="001A5B39" w:rsidP="001A5B39">
      <w:pPr>
        <w:spacing w:after="0" w:line="240" w:lineRule="auto"/>
        <w:jc w:val="both"/>
        <w:rPr>
          <w:rFonts w:ascii="Calibri" w:eastAsia="Calibri" w:hAnsi="Calibri" w:cs="Times New Roman"/>
          <w:i/>
          <w:iCs/>
        </w:rPr>
      </w:pPr>
      <w:r w:rsidRPr="001A5B39">
        <w:rPr>
          <w:rFonts w:ascii="Calibri" w:eastAsia="Calibri" w:hAnsi="Calibri" w:cs="Times New Roman"/>
          <w:i/>
          <w:iCs/>
        </w:rPr>
        <w:lastRenderedPageBreak/>
        <w:t>Dans sa note en date du 26 mars 2021, la Direction général des collectivités territoriales indique qu’« il résulte des articles 2 et 3 du décret n° 2020-592 du 15 mai 2020 relatif aux modalités de calcul et à la majoration de la rémunération des heures complémentaires des agents de la fonction publique territoriale nommés dans des emplois permanents à temps non complet que la réalisation d’heures complémentaires n’ouvre droit qu’à la seule rémunération de celles-ci et non à l’attribution de jours de repos compensateurs ».</w:t>
      </w:r>
    </w:p>
    <w:p w14:paraId="2EF676D0" w14:textId="77777777" w:rsidR="001A5B39" w:rsidRPr="001A5B39" w:rsidRDefault="001A5B39" w:rsidP="001A5B39">
      <w:pPr>
        <w:spacing w:after="0" w:line="240" w:lineRule="auto"/>
        <w:jc w:val="both"/>
        <w:rPr>
          <w:rFonts w:ascii="Calibri" w:eastAsia="Calibri" w:hAnsi="Calibri" w:cs="Times New Roman"/>
        </w:rPr>
      </w:pPr>
      <w:r w:rsidRPr="001A5B39">
        <w:rPr>
          <w:rFonts w:ascii="Calibri" w:eastAsia="Calibri" w:hAnsi="Calibri" w:cs="Times New Roman"/>
        </w:rPr>
        <w:t>Aussi, afin d’obtenir l’équité dans la gestion du temps de travail de ses agents la commune décide d’indemniser les heures supplémentaires ou complémentaires effectuées.</w:t>
      </w:r>
    </w:p>
    <w:p w14:paraId="4038C74E"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5D42C896" w14:textId="77777777" w:rsidR="001A5B39" w:rsidRPr="001A5B39" w:rsidRDefault="001A5B39" w:rsidP="001A5B39">
      <w:pPr>
        <w:autoSpaceDE w:val="0"/>
        <w:autoSpaceDN w:val="0"/>
        <w:spacing w:after="0" w:line="240" w:lineRule="auto"/>
        <w:jc w:val="both"/>
        <w:rPr>
          <w:rFonts w:ascii="Cambria" w:eastAsia="Times New Roman" w:hAnsi="Cambria" w:cs="Times New Roman"/>
          <w:iCs/>
          <w:lang w:eastAsia="fr-FR"/>
        </w:rPr>
      </w:pPr>
    </w:p>
    <w:p w14:paraId="661606BF" w14:textId="77777777" w:rsidR="001A5B39" w:rsidRPr="001A5B39" w:rsidRDefault="001A5B39" w:rsidP="001A5B39">
      <w:pPr>
        <w:autoSpaceDE w:val="0"/>
        <w:autoSpaceDN w:val="0"/>
        <w:spacing w:after="0" w:line="240" w:lineRule="auto"/>
        <w:jc w:val="both"/>
        <w:rPr>
          <w:rFonts w:ascii="Cambria" w:eastAsia="Times New Roman" w:hAnsi="Cambria" w:cs="Times New Roman"/>
          <w:b/>
          <w:bCs/>
          <w:lang w:eastAsia="fr-FR"/>
        </w:rPr>
      </w:pPr>
      <w:r w:rsidRPr="001A5B39">
        <w:rPr>
          <w:rFonts w:ascii="Cambria" w:eastAsia="Times New Roman" w:hAnsi="Cambria" w:cs="Times New Roman"/>
          <w:b/>
          <w:bCs/>
          <w:lang w:eastAsia="fr-FR"/>
        </w:rPr>
        <w:t>Le conseil municipal</w:t>
      </w:r>
      <w:r w:rsidRPr="001A5B39">
        <w:rPr>
          <w:rFonts w:ascii="Cambria" w:eastAsia="Times New Roman" w:hAnsi="Cambria" w:cs="Times New Roman"/>
          <w:b/>
          <w:bCs/>
          <w:i/>
          <w:iCs/>
          <w:lang w:eastAsia="fr-FR"/>
        </w:rPr>
        <w:t>,</w:t>
      </w:r>
      <w:r w:rsidRPr="001A5B39">
        <w:rPr>
          <w:rFonts w:ascii="Cambria" w:eastAsia="Times New Roman" w:hAnsi="Cambria" w:cs="Times New Roman"/>
          <w:b/>
          <w:bCs/>
          <w:lang w:eastAsia="fr-FR"/>
        </w:rPr>
        <w:t xml:space="preserve"> après en avoir délibéré,</w:t>
      </w:r>
    </w:p>
    <w:p w14:paraId="760DA892" w14:textId="77777777" w:rsidR="001A5B39" w:rsidRPr="001A5B39" w:rsidRDefault="001A5B39" w:rsidP="001A5B39">
      <w:pPr>
        <w:autoSpaceDE w:val="0"/>
        <w:autoSpaceDN w:val="0"/>
        <w:spacing w:after="0" w:line="240" w:lineRule="auto"/>
        <w:jc w:val="center"/>
        <w:rPr>
          <w:rFonts w:ascii="Cambria" w:eastAsia="Times New Roman" w:hAnsi="Cambria" w:cs="Times New Roman"/>
          <w:b/>
          <w:bCs/>
          <w:lang w:eastAsia="fr-FR"/>
        </w:rPr>
      </w:pPr>
    </w:p>
    <w:p w14:paraId="0508EB6B"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Vu le Code général des collectivités territoriales ;</w:t>
      </w:r>
    </w:p>
    <w:p w14:paraId="423C1D72"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17427363"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Vu la loi n° 83-634 du 13 juillet 1983 portant droits et obligations des fonctionnaires ;</w:t>
      </w:r>
    </w:p>
    <w:p w14:paraId="6B514FB0"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296B1205"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Vu la loi n° 84-53 du 26 janvier 1984 portant dispositions statutaires relatives à la fonction publique territoriale ;</w:t>
      </w:r>
    </w:p>
    <w:p w14:paraId="0B9EFFB2"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6DC3F3C7"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Vu le décret n°88-145 du 15 février 1988 pris pour l'application de l'article 136 de la loi du 26 janvier 1984 modifiée portant dispositions statutaires relatives à la fonction publique territoriale et relatif aux agents contractuels de la fonction publique territoriale.</w:t>
      </w:r>
    </w:p>
    <w:p w14:paraId="116C0844"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7885CCA0"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Vu le décret n° 2000-815 du 25 août 2000 relatif à l'aménagement et à la réduction du temps de travail dans la fonction publique de l'Etat ;</w:t>
      </w:r>
    </w:p>
    <w:p w14:paraId="4008119B"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10984E57"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r w:rsidRPr="001A5B39">
        <w:rPr>
          <w:rFonts w:ascii="Cambria" w:eastAsia="Times New Roman" w:hAnsi="Cambria" w:cs="Times New Roman"/>
          <w:lang w:eastAsia="fr-FR"/>
        </w:rPr>
        <w:t>Vu le décret n° 2001-623 du 12 juillet 2001 pris pour l’application de l’article 7-1 de la loi n° 84-53 du 26 janvier 1984 et relatif à l’aménagement et à la réduction du temps de travail dans la fonction publique territoriale ;</w:t>
      </w:r>
    </w:p>
    <w:p w14:paraId="3E0209B7"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6F3B8E77" w14:textId="77777777" w:rsidR="001A5B39" w:rsidRPr="001A5B39" w:rsidRDefault="001A5B39" w:rsidP="001A5B39">
      <w:pPr>
        <w:keepNext/>
        <w:keepLines/>
        <w:shd w:val="clear" w:color="auto" w:fill="FFFFFF"/>
        <w:spacing w:after="75" w:line="240" w:lineRule="auto"/>
        <w:outlineLvl w:val="0"/>
        <w:rPr>
          <w:rFonts w:ascii="Cambria" w:eastAsia="Times New Roman" w:hAnsi="Cambria" w:cs="Times New Roman"/>
          <w:lang w:eastAsia="fr-FR"/>
        </w:rPr>
      </w:pPr>
      <w:r w:rsidRPr="001A5B39">
        <w:rPr>
          <w:rFonts w:ascii="Cambria" w:eastAsia="Times New Roman" w:hAnsi="Cambria" w:cs="Times New Roman"/>
          <w:lang w:eastAsia="fr-FR"/>
        </w:rPr>
        <w:t>Vu la loi n° 2004-626 du 30 juin 2004 relative à la solidarité pour l'autonomie des personnes âgées et des personnes handicapées ;</w:t>
      </w:r>
    </w:p>
    <w:p w14:paraId="5AD55507" w14:textId="77777777" w:rsidR="001A5B39" w:rsidRPr="001A5B39" w:rsidRDefault="001A5B39" w:rsidP="001A5B39">
      <w:pPr>
        <w:spacing w:after="0" w:line="240" w:lineRule="auto"/>
        <w:rPr>
          <w:rFonts w:ascii="Cambria" w:eastAsia="Calibri" w:hAnsi="Cambria" w:cs="Times New Roman"/>
          <w:lang w:eastAsia="fr-FR"/>
        </w:rPr>
      </w:pPr>
    </w:p>
    <w:p w14:paraId="452BD9AA" w14:textId="77777777" w:rsidR="001A5B39" w:rsidRPr="001A5B39" w:rsidRDefault="001A5B39" w:rsidP="001A5B39">
      <w:pPr>
        <w:keepNext/>
        <w:keepLines/>
        <w:shd w:val="clear" w:color="auto" w:fill="FFFFFF"/>
        <w:spacing w:after="75" w:line="240" w:lineRule="auto"/>
        <w:outlineLvl w:val="0"/>
        <w:rPr>
          <w:rFonts w:ascii="Cambria" w:eastAsia="Times New Roman" w:hAnsi="Cambria" w:cs="Times New Roman"/>
          <w:b/>
          <w:bCs/>
          <w:color w:val="1F497D"/>
          <w:lang w:eastAsia="fr-FR"/>
        </w:rPr>
      </w:pPr>
      <w:r w:rsidRPr="001A5B39">
        <w:rPr>
          <w:rFonts w:ascii="Cambria" w:eastAsia="Times New Roman" w:hAnsi="Cambria" w:cs="Times New Roman"/>
          <w:lang w:eastAsia="fr-FR"/>
        </w:rPr>
        <w:t>Vu la loi n° 2019-828 du 6 août 2019 de transformation de la fonction publique ;</w:t>
      </w:r>
    </w:p>
    <w:p w14:paraId="3E4A2CB8"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3EA26024" w14:textId="344F4DCF" w:rsidR="001A5B39" w:rsidRPr="001A5B39" w:rsidRDefault="001A5B39" w:rsidP="001A5B39">
      <w:pPr>
        <w:autoSpaceDE w:val="0"/>
        <w:autoSpaceDN w:val="0"/>
        <w:spacing w:after="0" w:line="240" w:lineRule="auto"/>
        <w:jc w:val="both"/>
        <w:rPr>
          <w:rFonts w:ascii="Cambria" w:eastAsia="Times New Roman" w:hAnsi="Cambria" w:cs="Times New Roman"/>
          <w:b/>
          <w:i/>
          <w:lang w:eastAsia="fr-FR"/>
        </w:rPr>
      </w:pPr>
      <w:r w:rsidRPr="001A5B39">
        <w:rPr>
          <w:rFonts w:ascii="Cambria" w:eastAsia="Times New Roman" w:hAnsi="Cambria" w:cs="Times New Roman"/>
          <w:lang w:eastAsia="fr-FR"/>
        </w:rPr>
        <w:t>Vu l’avis du comité technique du 2 février 2022 et du 8 mars 2022</w:t>
      </w:r>
    </w:p>
    <w:p w14:paraId="764F21FC"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54D7C9BD" w14:textId="77777777" w:rsidR="001A5B39" w:rsidRPr="001A5B39" w:rsidRDefault="001A5B39" w:rsidP="001A5B39">
      <w:pPr>
        <w:autoSpaceDE w:val="0"/>
        <w:autoSpaceDN w:val="0"/>
        <w:spacing w:after="0" w:line="240" w:lineRule="auto"/>
        <w:jc w:val="both"/>
        <w:rPr>
          <w:rFonts w:ascii="Cambria" w:eastAsia="Times New Roman" w:hAnsi="Cambria" w:cs="Times New Roman"/>
          <w:b/>
          <w:bCs/>
          <w:lang w:eastAsia="fr-FR"/>
        </w:rPr>
      </w:pPr>
      <w:r w:rsidRPr="001A5B39">
        <w:rPr>
          <w:rFonts w:ascii="Cambria" w:eastAsia="Times New Roman" w:hAnsi="Cambria" w:cs="Times New Roman"/>
          <w:b/>
          <w:bCs/>
          <w:lang w:eastAsia="fr-FR"/>
        </w:rPr>
        <w:t>DECIDE </w:t>
      </w:r>
      <w:r w:rsidRPr="001A5B39">
        <w:rPr>
          <w:rFonts w:ascii="Cambria" w:eastAsia="Times New Roman" w:hAnsi="Cambria" w:cs="Times New Roman"/>
          <w:lang w:eastAsia="fr-FR"/>
        </w:rPr>
        <w:t>d’adopter la proposition du Maire</w:t>
      </w:r>
      <w:r w:rsidRPr="001A5B39">
        <w:rPr>
          <w:rFonts w:ascii="Cambria" w:eastAsia="Times New Roman" w:hAnsi="Cambria" w:cs="Times New Roman"/>
          <w:i/>
          <w:iCs/>
          <w:lang w:eastAsia="fr-FR"/>
        </w:rPr>
        <w:t>,</w:t>
      </w:r>
    </w:p>
    <w:p w14:paraId="756347FA" w14:textId="77777777" w:rsidR="001A5B39" w:rsidRPr="001A5B39" w:rsidRDefault="001A5B39" w:rsidP="001A5B39">
      <w:pPr>
        <w:autoSpaceDE w:val="0"/>
        <w:autoSpaceDN w:val="0"/>
        <w:spacing w:after="0" w:line="240" w:lineRule="auto"/>
        <w:jc w:val="both"/>
        <w:rPr>
          <w:rFonts w:ascii="Cambria" w:eastAsia="Times New Roman" w:hAnsi="Cambria" w:cs="Times New Roman"/>
          <w:lang w:eastAsia="fr-FR"/>
        </w:rPr>
      </w:pPr>
    </w:p>
    <w:p w14:paraId="7CCD265F" w14:textId="77777777" w:rsidR="001A5B39" w:rsidRPr="001A5B39" w:rsidRDefault="001A5B39" w:rsidP="001A5B39">
      <w:pPr>
        <w:autoSpaceDE w:val="0"/>
        <w:autoSpaceDN w:val="0"/>
        <w:spacing w:after="0" w:line="240" w:lineRule="auto"/>
        <w:ind w:left="1418" w:hanging="1418"/>
        <w:jc w:val="both"/>
        <w:rPr>
          <w:rFonts w:ascii="Cambria" w:eastAsia="Times New Roman" w:hAnsi="Cambria" w:cs="Times New Roman"/>
          <w:lang w:eastAsia="fr-FR"/>
        </w:rPr>
      </w:pPr>
      <w:r w:rsidRPr="001A5B39">
        <w:rPr>
          <w:rFonts w:ascii="Cambria" w:eastAsia="Times New Roman" w:hAnsi="Cambria" w:cs="Times New Roman"/>
          <w:b/>
          <w:bCs/>
          <w:lang w:eastAsia="fr-FR"/>
        </w:rPr>
        <w:t xml:space="preserve">ADOPTÉ </w:t>
      </w:r>
      <w:r w:rsidRPr="001A5B39">
        <w:rPr>
          <w:rFonts w:ascii="Cambria" w:eastAsia="Times New Roman" w:hAnsi="Cambria" w:cs="Times New Roman"/>
          <w:lang w:eastAsia="fr-FR"/>
        </w:rPr>
        <w:t xml:space="preserve">: </w:t>
      </w:r>
      <w:r w:rsidRPr="001A5B39">
        <w:rPr>
          <w:rFonts w:ascii="Cambria" w:eastAsia="Times New Roman" w:hAnsi="Cambria" w:cs="Times New Roman"/>
          <w:lang w:eastAsia="fr-FR"/>
        </w:rPr>
        <w:tab/>
        <w:t>à l’unanimité des membres présents</w:t>
      </w:r>
    </w:p>
    <w:p w14:paraId="65289EE3" w14:textId="77777777" w:rsidR="001A5B39" w:rsidRPr="001A5B39" w:rsidRDefault="001A5B39" w:rsidP="001A5B39">
      <w:pPr>
        <w:autoSpaceDE w:val="0"/>
        <w:autoSpaceDN w:val="0"/>
        <w:spacing w:after="0" w:line="240" w:lineRule="auto"/>
        <w:ind w:left="992" w:firstLine="425"/>
        <w:jc w:val="both"/>
        <w:rPr>
          <w:rFonts w:ascii="Cambria" w:eastAsia="Times New Roman" w:hAnsi="Cambria" w:cs="Times New Roman"/>
          <w:i/>
          <w:iCs/>
          <w:lang w:eastAsia="fr-FR"/>
        </w:rPr>
      </w:pPr>
    </w:p>
    <w:p w14:paraId="00E5B612" w14:textId="6168C3E1" w:rsidR="001A5B39" w:rsidRPr="001A5B39" w:rsidRDefault="001A5B39" w:rsidP="001A5B39">
      <w:pPr>
        <w:tabs>
          <w:tab w:val="left" w:pos="4820"/>
          <w:tab w:val="right" w:pos="6663"/>
          <w:tab w:val="right" w:pos="9923"/>
        </w:tabs>
        <w:autoSpaceDE w:val="0"/>
        <w:autoSpaceDN w:val="0"/>
        <w:spacing w:after="0" w:line="240" w:lineRule="auto"/>
        <w:rPr>
          <w:rFonts w:ascii="Cambria" w:eastAsia="Times New Roman" w:hAnsi="Cambria" w:cs="Times New Roman"/>
          <w:i/>
          <w:iCs/>
          <w:u w:val="single"/>
          <w:lang w:eastAsia="fr-FR"/>
        </w:rPr>
      </w:pPr>
      <w:r w:rsidRPr="001A5B39">
        <w:rPr>
          <w:rFonts w:ascii="Cambria" w:eastAsia="Times New Roman" w:hAnsi="Cambria" w:cs="Times New Roman"/>
          <w:lang w:eastAsia="fr-FR"/>
        </w:rPr>
        <w:tab/>
      </w:r>
    </w:p>
    <w:p w14:paraId="70981CA2" w14:textId="77777777" w:rsidR="001270DC" w:rsidRPr="001270DC" w:rsidRDefault="001270DC" w:rsidP="001270DC">
      <w:pPr>
        <w:suppressAutoHyphens/>
        <w:spacing w:after="0" w:line="240" w:lineRule="auto"/>
        <w:rPr>
          <w:rFonts w:ascii="Times New Roman" w:eastAsia="Times New Roman" w:hAnsi="Times New Roman" w:cs="Times New Roman"/>
          <w:sz w:val="24"/>
          <w:szCs w:val="24"/>
          <w:lang w:eastAsia="ar-SA"/>
        </w:rPr>
      </w:pPr>
    </w:p>
    <w:p w14:paraId="5B2E2305" w14:textId="6A15C469" w:rsidR="001270DC" w:rsidRPr="00EE05E6" w:rsidRDefault="001270DC" w:rsidP="00EE05E6">
      <w:pPr>
        <w:numPr>
          <w:ilvl w:val="0"/>
          <w:numId w:val="2"/>
        </w:numPr>
        <w:tabs>
          <w:tab w:val="num" w:pos="360"/>
        </w:tabs>
        <w:suppressAutoHyphens/>
        <w:spacing w:after="0" w:line="240" w:lineRule="auto"/>
        <w:rPr>
          <w:rFonts w:ascii="Times New Roman" w:eastAsia="Times New Roman" w:hAnsi="Times New Roman" w:cs="Times New Roman"/>
          <w:b/>
          <w:bCs/>
          <w:sz w:val="24"/>
          <w:szCs w:val="24"/>
          <w:u w:val="single"/>
          <w:lang w:eastAsia="ar-SA"/>
        </w:rPr>
      </w:pPr>
      <w:r w:rsidRPr="001270DC">
        <w:rPr>
          <w:rFonts w:ascii="Times New Roman" w:eastAsia="Times New Roman" w:hAnsi="Times New Roman" w:cs="Times New Roman"/>
          <w:b/>
          <w:bCs/>
          <w:sz w:val="24"/>
          <w:szCs w:val="24"/>
          <w:u w:val="single"/>
          <w:lang w:eastAsia="ar-SA"/>
        </w:rPr>
        <w:t>Délibération : journée de solidarité</w:t>
      </w:r>
    </w:p>
    <w:p w14:paraId="601CD6A5" w14:textId="77777777" w:rsidR="00EE05E6" w:rsidRDefault="00EE05E6" w:rsidP="00EE05E6">
      <w:pPr>
        <w:suppressAutoHyphens/>
        <w:spacing w:after="0" w:line="240" w:lineRule="auto"/>
        <w:rPr>
          <w:rFonts w:ascii="Times New Roman" w:eastAsia="Times New Roman" w:hAnsi="Times New Roman" w:cs="Times New Roman"/>
          <w:sz w:val="24"/>
          <w:szCs w:val="24"/>
          <w:lang w:eastAsia="ar-SA"/>
        </w:rPr>
      </w:pPr>
    </w:p>
    <w:p w14:paraId="2C9EFFCB" w14:textId="02D4BC66" w:rsidR="00EE05E6" w:rsidRPr="00EE05E6" w:rsidRDefault="00EE05E6" w:rsidP="00EE05E6">
      <w:pPr>
        <w:shd w:val="clear" w:color="auto" w:fill="FFFFFF"/>
        <w:spacing w:after="0" w:line="240" w:lineRule="auto"/>
        <w:jc w:val="both"/>
        <w:textAlignment w:val="baseline"/>
        <w:rPr>
          <w:rFonts w:ascii="Cambria" w:eastAsia="Times New Roman" w:hAnsi="Cambria" w:cs="Helvetica"/>
          <w:color w:val="232323"/>
          <w:lang w:eastAsia="fr-FR"/>
        </w:rPr>
      </w:pPr>
      <w:r>
        <w:rPr>
          <w:rFonts w:ascii="Cambria" w:eastAsia="Times New Roman" w:hAnsi="Cambria" w:cs="Helvetica"/>
          <w:color w:val="232323"/>
          <w:lang w:eastAsia="fr-FR"/>
        </w:rPr>
        <w:t>Monsieur le Maire rappelle que l</w:t>
      </w:r>
      <w:r w:rsidRPr="00EE05E6">
        <w:rPr>
          <w:rFonts w:ascii="Cambria" w:eastAsia="Times New Roman" w:hAnsi="Cambria" w:cs="Helvetica"/>
          <w:color w:val="232323"/>
          <w:lang w:eastAsia="fr-FR"/>
        </w:rPr>
        <w:t>a journée de solidarité</w:t>
      </w:r>
      <w:r>
        <w:rPr>
          <w:rFonts w:ascii="Cambria" w:eastAsia="Times New Roman" w:hAnsi="Cambria" w:cs="Helvetica"/>
          <w:color w:val="232323"/>
          <w:lang w:eastAsia="fr-FR"/>
        </w:rPr>
        <w:t xml:space="preserve"> a été</w:t>
      </w:r>
      <w:r w:rsidRPr="00EE05E6">
        <w:rPr>
          <w:rFonts w:ascii="Cambria" w:eastAsia="Times New Roman" w:hAnsi="Cambria" w:cs="Helvetica"/>
          <w:color w:val="232323"/>
          <w:lang w:eastAsia="fr-FR"/>
        </w:rPr>
        <w:t xml:space="preserve"> instituée en vue d’assurer le financement des actions en faveur de l’autonomie des personnes âgées ou handicapées</w:t>
      </w:r>
      <w:r>
        <w:rPr>
          <w:rFonts w:ascii="Cambria" w:eastAsia="Times New Roman" w:hAnsi="Cambria" w:cs="Helvetica"/>
          <w:color w:val="232323"/>
          <w:lang w:eastAsia="fr-FR"/>
        </w:rPr>
        <w:t xml:space="preserve"> et</w:t>
      </w:r>
      <w:r w:rsidRPr="00EE05E6">
        <w:rPr>
          <w:rFonts w:ascii="Cambria" w:eastAsia="Times New Roman" w:hAnsi="Cambria" w:cs="Helvetica"/>
          <w:color w:val="232323"/>
          <w:lang w:eastAsia="fr-FR"/>
        </w:rPr>
        <w:t xml:space="preserve"> prend la forme :</w:t>
      </w:r>
    </w:p>
    <w:p w14:paraId="6AC7C6DD" w14:textId="77777777" w:rsidR="00EE05E6" w:rsidRPr="00EE05E6" w:rsidRDefault="00EE05E6" w:rsidP="00EE05E6">
      <w:pPr>
        <w:numPr>
          <w:ilvl w:val="0"/>
          <w:numId w:val="11"/>
        </w:numPr>
        <w:spacing w:after="0" w:line="240" w:lineRule="auto"/>
        <w:jc w:val="both"/>
        <w:textAlignment w:val="baseline"/>
        <w:rPr>
          <w:rFonts w:ascii="Cambria" w:eastAsia="Times New Roman" w:hAnsi="Cambria" w:cs="Helvetica"/>
          <w:color w:val="232323"/>
          <w:lang w:eastAsia="fr-FR"/>
        </w:rPr>
      </w:pPr>
      <w:proofErr w:type="gramStart"/>
      <w:r w:rsidRPr="00EE05E6">
        <w:rPr>
          <w:rFonts w:ascii="Cambria" w:eastAsia="Times New Roman" w:hAnsi="Cambria" w:cs="Helvetica"/>
          <w:color w:val="232323"/>
          <w:lang w:eastAsia="fr-FR"/>
        </w:rPr>
        <w:t>d’une</w:t>
      </w:r>
      <w:proofErr w:type="gramEnd"/>
      <w:r w:rsidRPr="00EE05E6">
        <w:rPr>
          <w:rFonts w:ascii="Cambria" w:eastAsia="Times New Roman" w:hAnsi="Cambria" w:cs="Helvetica"/>
          <w:color w:val="232323"/>
          <w:lang w:eastAsia="fr-FR"/>
        </w:rPr>
        <w:t xml:space="preserve"> journée supplémentaire de travail non rémunérée pour les salariés ;</w:t>
      </w:r>
    </w:p>
    <w:p w14:paraId="0D250E5D" w14:textId="77777777" w:rsidR="00EE05E6" w:rsidRPr="00EE05E6" w:rsidRDefault="00EE05E6" w:rsidP="00EE05E6">
      <w:pPr>
        <w:numPr>
          <w:ilvl w:val="0"/>
          <w:numId w:val="11"/>
        </w:numPr>
        <w:spacing w:after="0" w:line="240" w:lineRule="auto"/>
        <w:jc w:val="both"/>
        <w:textAlignment w:val="baseline"/>
        <w:rPr>
          <w:rFonts w:ascii="Cambria" w:eastAsia="Times New Roman" w:hAnsi="Cambria" w:cs="Helvetica"/>
          <w:color w:val="232323"/>
          <w:lang w:eastAsia="fr-FR"/>
        </w:rPr>
      </w:pPr>
      <w:proofErr w:type="gramStart"/>
      <w:r w:rsidRPr="00EE05E6">
        <w:rPr>
          <w:rFonts w:ascii="Cambria" w:eastAsia="Times New Roman" w:hAnsi="Cambria" w:cs="Helvetica"/>
          <w:color w:val="232323"/>
          <w:lang w:eastAsia="fr-FR"/>
        </w:rPr>
        <w:t>de</w:t>
      </w:r>
      <w:proofErr w:type="gramEnd"/>
      <w:r w:rsidRPr="00EE05E6">
        <w:rPr>
          <w:rFonts w:ascii="Cambria" w:eastAsia="Times New Roman" w:hAnsi="Cambria" w:cs="Helvetica"/>
          <w:color w:val="232323"/>
          <w:lang w:eastAsia="fr-FR"/>
        </w:rPr>
        <w:t xml:space="preserve"> la contribution prévue au 1° de l’article 11 de la loi n° 2004-626 du 30 juin 2004 relative à la solidarité pour l’autonomie des personnes âgées et des personnes handicapées pour les employeurs.</w:t>
      </w:r>
    </w:p>
    <w:p w14:paraId="61A4C5D9" w14:textId="77777777" w:rsidR="00EE05E6" w:rsidRPr="00EE05E6" w:rsidRDefault="00EE05E6" w:rsidP="00EE05E6">
      <w:pPr>
        <w:shd w:val="clear" w:color="auto" w:fill="FFFFFF"/>
        <w:spacing w:after="0" w:line="240" w:lineRule="auto"/>
        <w:jc w:val="both"/>
        <w:textAlignment w:val="baseline"/>
        <w:rPr>
          <w:rFonts w:ascii="Cambria" w:eastAsia="Times New Roman" w:hAnsi="Cambria" w:cs="Helvetica"/>
          <w:color w:val="232323"/>
          <w:lang w:eastAsia="fr-FR"/>
        </w:rPr>
      </w:pPr>
    </w:p>
    <w:p w14:paraId="0946FB4A" w14:textId="77777777" w:rsidR="00EE05E6" w:rsidRPr="00EE05E6" w:rsidRDefault="00EE05E6" w:rsidP="00EE05E6">
      <w:pPr>
        <w:shd w:val="clear" w:color="auto" w:fill="FFFFFF"/>
        <w:spacing w:after="0" w:line="240" w:lineRule="auto"/>
        <w:jc w:val="both"/>
        <w:textAlignment w:val="baseline"/>
        <w:rPr>
          <w:rFonts w:ascii="Cambria" w:eastAsia="Times New Roman" w:hAnsi="Cambria" w:cs="Helvetica"/>
          <w:color w:val="232323"/>
          <w:lang w:eastAsia="fr-FR"/>
        </w:rPr>
      </w:pPr>
      <w:r w:rsidRPr="00EE05E6">
        <w:rPr>
          <w:rFonts w:ascii="Cambria" w:eastAsia="Times New Roman" w:hAnsi="Cambria" w:cs="Helvetica"/>
          <w:color w:val="232323"/>
          <w:lang w:eastAsia="fr-FR"/>
        </w:rPr>
        <w:t>Pour les fonctionnaires et les agents publics relevant de la fonction publique territoriale, la journée de solidarité prend la forme d’une journée de travail non rémunérée de 7 heures pour tout agent dont la durée hebdomadaire de travail est de 35 heures. La durée annuelle légale de travail est donc fixée à 1 607 heures depuis le 1er janvier 2005.</w:t>
      </w:r>
    </w:p>
    <w:p w14:paraId="0322F71D" w14:textId="77777777" w:rsidR="00EE05E6" w:rsidRPr="00EE05E6" w:rsidRDefault="00EE05E6" w:rsidP="00EE05E6">
      <w:pPr>
        <w:shd w:val="clear" w:color="auto" w:fill="FFFFFF"/>
        <w:spacing w:after="0" w:line="240" w:lineRule="auto"/>
        <w:jc w:val="both"/>
        <w:textAlignment w:val="baseline"/>
        <w:rPr>
          <w:rFonts w:ascii="Cambria" w:eastAsia="Times New Roman" w:hAnsi="Cambria" w:cs="Helvetica"/>
          <w:color w:val="232323"/>
          <w:lang w:eastAsia="fr-FR"/>
        </w:rPr>
      </w:pPr>
    </w:p>
    <w:p w14:paraId="6F6ED3F9" w14:textId="77777777" w:rsidR="00EE05E6" w:rsidRPr="00EE05E6" w:rsidRDefault="00EE05E6" w:rsidP="00EE05E6">
      <w:pPr>
        <w:shd w:val="clear" w:color="auto" w:fill="FFFFFF"/>
        <w:spacing w:after="0" w:line="240" w:lineRule="auto"/>
        <w:jc w:val="both"/>
        <w:textAlignment w:val="baseline"/>
        <w:rPr>
          <w:rFonts w:ascii="Cambria" w:eastAsia="Times New Roman" w:hAnsi="Cambria" w:cs="Helvetica"/>
          <w:color w:val="232323"/>
          <w:lang w:eastAsia="fr-FR"/>
        </w:rPr>
      </w:pPr>
      <w:r w:rsidRPr="00EE05E6">
        <w:rPr>
          <w:rFonts w:ascii="Cambria" w:eastAsia="Times New Roman" w:hAnsi="Cambria" w:cs="Helvetica"/>
          <w:color w:val="232323"/>
          <w:lang w:eastAsia="fr-FR"/>
        </w:rPr>
        <w:t>Cette durée de travail est proratisée pour les agents à temps non complet et à temps partiel.</w:t>
      </w:r>
    </w:p>
    <w:p w14:paraId="09C6D965" w14:textId="77777777" w:rsidR="00EE05E6" w:rsidRPr="00EE05E6" w:rsidRDefault="00EE05E6" w:rsidP="00EE05E6">
      <w:pPr>
        <w:spacing w:after="0" w:line="240" w:lineRule="auto"/>
        <w:rPr>
          <w:rFonts w:ascii="Cambria" w:eastAsia="Calibri" w:hAnsi="Cambria" w:cs="Times New Roman"/>
        </w:rPr>
      </w:pPr>
    </w:p>
    <w:p w14:paraId="2C8EAB52" w14:textId="77777777" w:rsidR="00EE05E6" w:rsidRPr="00EE05E6" w:rsidRDefault="00EE05E6" w:rsidP="00EE05E6">
      <w:pPr>
        <w:numPr>
          <w:ilvl w:val="0"/>
          <w:numId w:val="10"/>
        </w:numPr>
        <w:spacing w:after="0" w:line="240" w:lineRule="auto"/>
        <w:rPr>
          <w:rFonts w:ascii="Cambria" w:eastAsia="Calibri" w:hAnsi="Cambria" w:cs="Times New Roman"/>
          <w:b/>
          <w:sz w:val="24"/>
          <w:szCs w:val="24"/>
        </w:rPr>
      </w:pPr>
      <w:r w:rsidRPr="00EE05E6">
        <w:rPr>
          <w:rFonts w:ascii="Cambria" w:eastAsia="Calibri" w:hAnsi="Cambria" w:cs="Times New Roman"/>
          <w:b/>
          <w:sz w:val="24"/>
          <w:szCs w:val="24"/>
          <w:u w:val="single"/>
        </w:rPr>
        <w:t>MODALITES D’APPLICATION</w:t>
      </w:r>
      <w:r w:rsidRPr="00EE05E6">
        <w:rPr>
          <w:rFonts w:ascii="Cambria" w:eastAsia="Calibri" w:hAnsi="Cambria" w:cs="Times New Roman"/>
          <w:b/>
          <w:sz w:val="24"/>
          <w:szCs w:val="24"/>
        </w:rPr>
        <w:t> :</w:t>
      </w:r>
    </w:p>
    <w:p w14:paraId="784F2208" w14:textId="77777777" w:rsidR="00EE05E6" w:rsidRPr="00EE05E6" w:rsidRDefault="00EE05E6" w:rsidP="00EE05E6">
      <w:pPr>
        <w:spacing w:after="0" w:line="240" w:lineRule="auto"/>
        <w:rPr>
          <w:rFonts w:ascii="Cambria" w:eastAsia="Calibri" w:hAnsi="Cambria" w:cs="Times New Roman"/>
        </w:rPr>
      </w:pPr>
    </w:p>
    <w:p w14:paraId="0ED9846C" w14:textId="77777777" w:rsidR="00EE05E6" w:rsidRPr="00EE05E6" w:rsidRDefault="00EE05E6" w:rsidP="00EE05E6">
      <w:pPr>
        <w:spacing w:after="0" w:line="240" w:lineRule="auto"/>
        <w:jc w:val="both"/>
        <w:rPr>
          <w:rFonts w:ascii="Cambria" w:eastAsia="Calibri" w:hAnsi="Cambria" w:cs="Times New Roman"/>
        </w:rPr>
      </w:pPr>
      <w:r w:rsidRPr="00EE05E6">
        <w:rPr>
          <w:rFonts w:ascii="Cambria" w:eastAsia="Calibri" w:hAnsi="Cambria" w:cs="Times New Roman"/>
        </w:rPr>
        <w:t xml:space="preserve">Il est nécessaire de prévoir les modalités d’accomplissement de la journée de solidarité dans la collectivité. </w:t>
      </w:r>
    </w:p>
    <w:p w14:paraId="49B9CBEC" w14:textId="77777777" w:rsidR="00EE05E6" w:rsidRPr="00EE05E6" w:rsidRDefault="00EE05E6" w:rsidP="00EE05E6">
      <w:pPr>
        <w:spacing w:after="0" w:line="240" w:lineRule="auto"/>
        <w:jc w:val="both"/>
        <w:rPr>
          <w:rFonts w:ascii="Cambria" w:eastAsia="Calibri" w:hAnsi="Cambria" w:cs="Times New Roman"/>
        </w:rPr>
      </w:pPr>
    </w:p>
    <w:p w14:paraId="77D0E869" w14:textId="77777777" w:rsidR="00EE05E6" w:rsidRPr="00EE05E6" w:rsidRDefault="00EE05E6" w:rsidP="00EE05E6">
      <w:pPr>
        <w:spacing w:after="0" w:line="240" w:lineRule="auto"/>
        <w:jc w:val="both"/>
        <w:rPr>
          <w:rFonts w:ascii="Cambria" w:eastAsia="Calibri" w:hAnsi="Cambria" w:cs="Times New Roman"/>
        </w:rPr>
      </w:pPr>
      <w:r w:rsidRPr="00EE05E6">
        <w:rPr>
          <w:rFonts w:ascii="Cambria" w:eastAsia="Calibri" w:hAnsi="Cambria" w:cs="Times New Roman"/>
        </w:rPr>
        <w:t xml:space="preserve">Il est proposé que cette journée soit accomplie selon la ou les modalités suivantes : </w:t>
      </w:r>
    </w:p>
    <w:p w14:paraId="2470EF85" w14:textId="77777777" w:rsidR="00EE05E6" w:rsidRPr="00EE05E6" w:rsidRDefault="00EE05E6" w:rsidP="00EE05E6">
      <w:pPr>
        <w:spacing w:after="0" w:line="240" w:lineRule="auto"/>
        <w:jc w:val="both"/>
        <w:rPr>
          <w:rFonts w:ascii="Cambria" w:eastAsia="Calibri" w:hAnsi="Cambria" w:cs="Times New Roman"/>
        </w:rPr>
      </w:pPr>
    </w:p>
    <w:p w14:paraId="1BA18009" w14:textId="77777777" w:rsidR="00EE05E6" w:rsidRPr="00EE05E6" w:rsidRDefault="00EE05E6" w:rsidP="00EE05E6">
      <w:pPr>
        <w:spacing w:after="0" w:line="240" w:lineRule="auto"/>
        <w:ind w:left="426"/>
        <w:jc w:val="both"/>
        <w:rPr>
          <w:rFonts w:ascii="Cambria" w:eastAsia="Times New Roman" w:hAnsi="Cambria" w:cs="Arial"/>
          <w:color w:val="000000"/>
          <w:lang w:eastAsia="fr-FR"/>
        </w:rPr>
      </w:pPr>
      <w:r w:rsidRPr="00EE05E6">
        <w:rPr>
          <w:rFonts w:ascii="Cambria" w:eastAsia="Times New Roman" w:hAnsi="Cambria" w:cs="Arial"/>
          <w:color w:val="000000"/>
          <w:lang w:eastAsia="fr-FR"/>
        </w:rPr>
        <w:sym w:font="Wingdings" w:char="F06F"/>
      </w:r>
      <w:r w:rsidRPr="00EE05E6">
        <w:rPr>
          <w:rFonts w:ascii="Cambria" w:eastAsia="Times New Roman" w:hAnsi="Cambria" w:cs="Arial"/>
          <w:color w:val="000000"/>
          <w:lang w:eastAsia="fr-FR"/>
        </w:rPr>
        <w:t xml:space="preserve"> Le travail d’un jour férié précédemment chômé autre que le 1</w:t>
      </w:r>
      <w:r w:rsidRPr="00EE05E6">
        <w:rPr>
          <w:rFonts w:ascii="Cambria" w:eastAsia="Times New Roman" w:hAnsi="Cambria" w:cs="Arial"/>
          <w:color w:val="000000"/>
          <w:vertAlign w:val="superscript"/>
          <w:lang w:eastAsia="fr-FR"/>
        </w:rPr>
        <w:t>er</w:t>
      </w:r>
      <w:r w:rsidRPr="00EE05E6">
        <w:rPr>
          <w:rFonts w:ascii="Cambria" w:eastAsia="Times New Roman" w:hAnsi="Cambria" w:cs="Arial"/>
          <w:color w:val="000000"/>
          <w:lang w:eastAsia="fr-FR"/>
        </w:rPr>
        <w:t xml:space="preserve"> mai = lundi de pentecôte</w:t>
      </w:r>
    </w:p>
    <w:p w14:paraId="1DB98E05" w14:textId="77777777" w:rsidR="00EE05E6" w:rsidRPr="00EE05E6" w:rsidRDefault="00EE05E6" w:rsidP="00EE05E6">
      <w:pPr>
        <w:spacing w:after="0" w:line="240" w:lineRule="auto"/>
        <w:ind w:left="426"/>
        <w:jc w:val="both"/>
        <w:rPr>
          <w:rFonts w:ascii="Cambria" w:eastAsia="Times New Roman" w:hAnsi="Cambria" w:cs="Arial"/>
          <w:color w:val="000000"/>
          <w:lang w:eastAsia="fr-FR"/>
        </w:rPr>
      </w:pPr>
    </w:p>
    <w:p w14:paraId="728A2ADB" w14:textId="77777777" w:rsidR="00EE05E6" w:rsidRPr="00EE05E6" w:rsidRDefault="00EE05E6" w:rsidP="00EE05E6">
      <w:pPr>
        <w:spacing w:after="0" w:line="240" w:lineRule="auto"/>
        <w:ind w:left="426"/>
        <w:jc w:val="both"/>
        <w:rPr>
          <w:rFonts w:ascii="Cambria" w:eastAsia="Times New Roman" w:hAnsi="Cambria" w:cs="Arial"/>
          <w:color w:val="000000"/>
          <w:lang w:eastAsia="fr-FR"/>
        </w:rPr>
      </w:pPr>
      <w:r w:rsidRPr="00EE05E6">
        <w:rPr>
          <w:rFonts w:ascii="Cambria" w:eastAsia="Times New Roman" w:hAnsi="Cambria" w:cs="Arial"/>
          <w:color w:val="000000"/>
          <w:lang w:eastAsia="fr-FR"/>
        </w:rPr>
        <w:sym w:font="Wingdings" w:char="F06F"/>
      </w:r>
      <w:r w:rsidRPr="00EE05E6">
        <w:rPr>
          <w:rFonts w:ascii="Cambria" w:eastAsia="Times New Roman" w:hAnsi="Cambria" w:cs="Arial"/>
          <w:color w:val="000000"/>
          <w:lang w:eastAsia="fr-FR"/>
        </w:rPr>
        <w:t xml:space="preserve"> Le travail d’un jour de réduction du temps de travail tel que prévu par les règles en vigueur </w:t>
      </w:r>
    </w:p>
    <w:p w14:paraId="399B19FB" w14:textId="77777777" w:rsidR="00EE05E6" w:rsidRPr="00EE05E6" w:rsidRDefault="00EE05E6" w:rsidP="00EE05E6">
      <w:pPr>
        <w:spacing w:after="0" w:line="240" w:lineRule="auto"/>
        <w:ind w:left="426"/>
        <w:jc w:val="both"/>
        <w:rPr>
          <w:rFonts w:ascii="Cambria" w:eastAsia="Times New Roman" w:hAnsi="Cambria" w:cs="Arial"/>
          <w:color w:val="000000"/>
          <w:lang w:eastAsia="fr-FR"/>
        </w:rPr>
      </w:pPr>
    </w:p>
    <w:p w14:paraId="0E4086EE" w14:textId="364C3F51" w:rsidR="00EE05E6" w:rsidRDefault="00EE05E6" w:rsidP="00EE05E6">
      <w:pPr>
        <w:spacing w:after="0" w:line="240" w:lineRule="auto"/>
        <w:ind w:left="426"/>
        <w:jc w:val="both"/>
        <w:rPr>
          <w:rFonts w:ascii="Cambria" w:eastAsia="Times New Roman" w:hAnsi="Cambria" w:cs="Arial"/>
          <w:color w:val="000000"/>
          <w:lang w:eastAsia="fr-FR"/>
        </w:rPr>
      </w:pPr>
      <w:r w:rsidRPr="00EE05E6">
        <w:rPr>
          <w:rFonts w:ascii="Cambria" w:eastAsia="Times New Roman" w:hAnsi="Cambria" w:cs="Arial"/>
          <w:color w:val="000000"/>
          <w:lang w:eastAsia="fr-FR"/>
        </w:rPr>
        <w:sym w:font="Wingdings" w:char="F06F"/>
      </w:r>
      <w:r w:rsidRPr="00EE05E6">
        <w:rPr>
          <w:rFonts w:ascii="Cambria" w:eastAsia="Times New Roman" w:hAnsi="Cambria" w:cs="Arial"/>
          <w:color w:val="000000"/>
          <w:lang w:eastAsia="fr-FR"/>
        </w:rPr>
        <w:t xml:space="preserve"> Toute autre modalité permettant le travail de sept heures précédemment non travaillées, à l’exclusion des jours de congé annuel</w:t>
      </w:r>
    </w:p>
    <w:p w14:paraId="2625CAFD" w14:textId="12E91E1C" w:rsidR="00EE05E6" w:rsidRDefault="00EE05E6" w:rsidP="00EE05E6">
      <w:pPr>
        <w:spacing w:after="0" w:line="240" w:lineRule="auto"/>
        <w:ind w:left="426"/>
        <w:jc w:val="both"/>
        <w:rPr>
          <w:rFonts w:ascii="Cambria" w:eastAsia="Times New Roman" w:hAnsi="Cambria" w:cs="Arial"/>
          <w:color w:val="000000"/>
          <w:lang w:eastAsia="fr-FR"/>
        </w:rPr>
      </w:pPr>
    </w:p>
    <w:p w14:paraId="1434D59E" w14:textId="7E1ABA47" w:rsidR="00EE05E6" w:rsidRDefault="00EE05E6" w:rsidP="00EE05E6">
      <w:pPr>
        <w:spacing w:after="0" w:line="240" w:lineRule="auto"/>
        <w:ind w:left="426"/>
        <w:jc w:val="both"/>
        <w:rPr>
          <w:rFonts w:ascii="Cambria" w:eastAsia="Times New Roman" w:hAnsi="Cambria" w:cs="Arial"/>
          <w:color w:val="000000"/>
          <w:lang w:eastAsia="fr-FR"/>
        </w:rPr>
      </w:pPr>
      <w:r>
        <w:rPr>
          <w:rFonts w:ascii="Cambria" w:eastAsia="Times New Roman" w:hAnsi="Cambria" w:cs="Arial"/>
          <w:color w:val="000000"/>
          <w:lang w:eastAsia="fr-FR"/>
        </w:rPr>
        <w:t>Après délibération, les membres du conseil municipal décident à l’unanimité que la journée de solidarité serait accomplie lors d’un jour férié : le lundi de pentecôte.</w:t>
      </w:r>
    </w:p>
    <w:p w14:paraId="626941AF" w14:textId="77777777" w:rsidR="008074D4" w:rsidRPr="00EE05E6" w:rsidRDefault="008074D4" w:rsidP="00EE05E6">
      <w:pPr>
        <w:spacing w:after="0" w:line="240" w:lineRule="auto"/>
        <w:ind w:left="426"/>
        <w:jc w:val="both"/>
        <w:rPr>
          <w:rFonts w:ascii="Cambria" w:eastAsia="Times New Roman" w:hAnsi="Cambria" w:cs="Arial"/>
          <w:color w:val="000000"/>
          <w:lang w:eastAsia="fr-FR"/>
        </w:rPr>
      </w:pPr>
    </w:p>
    <w:p w14:paraId="5516669A" w14:textId="77777777" w:rsidR="001A5B39" w:rsidRPr="001270DC" w:rsidRDefault="001A5B39" w:rsidP="001A5B39">
      <w:pPr>
        <w:suppressAutoHyphens/>
        <w:spacing w:after="0" w:line="240" w:lineRule="auto"/>
        <w:rPr>
          <w:rFonts w:ascii="Times New Roman" w:eastAsia="Times New Roman" w:hAnsi="Times New Roman" w:cs="Times New Roman"/>
          <w:sz w:val="24"/>
          <w:szCs w:val="24"/>
          <w:lang w:eastAsia="ar-SA"/>
        </w:rPr>
      </w:pPr>
    </w:p>
    <w:p w14:paraId="140260FE" w14:textId="243E4183" w:rsidR="001270DC" w:rsidRDefault="001270DC" w:rsidP="00604B08">
      <w:pPr>
        <w:numPr>
          <w:ilvl w:val="0"/>
          <w:numId w:val="2"/>
        </w:numPr>
        <w:tabs>
          <w:tab w:val="num" w:pos="360"/>
        </w:tabs>
        <w:suppressAutoHyphens/>
        <w:spacing w:after="0" w:line="240" w:lineRule="auto"/>
        <w:rPr>
          <w:rFonts w:ascii="Times New Roman" w:eastAsia="Times New Roman" w:hAnsi="Times New Roman" w:cs="Times New Roman"/>
          <w:b/>
          <w:bCs/>
          <w:sz w:val="24"/>
          <w:szCs w:val="24"/>
          <w:u w:val="single"/>
          <w:lang w:eastAsia="ar-SA"/>
        </w:rPr>
      </w:pPr>
      <w:r w:rsidRPr="001270DC">
        <w:rPr>
          <w:rFonts w:ascii="Times New Roman" w:eastAsia="Times New Roman" w:hAnsi="Times New Roman" w:cs="Times New Roman"/>
          <w:b/>
          <w:bCs/>
          <w:sz w:val="24"/>
          <w:szCs w:val="24"/>
          <w:u w:val="single"/>
          <w:lang w:eastAsia="ar-SA"/>
        </w:rPr>
        <w:t>Délibération : affectation nominative carte cadeau et colis de noël</w:t>
      </w:r>
    </w:p>
    <w:p w14:paraId="7BE8836E" w14:textId="6F43CAB2" w:rsidR="006E0BDD" w:rsidRPr="006E0BDD" w:rsidRDefault="00613B74" w:rsidP="00A45D7C">
      <w:pPr>
        <w:suppressAutoHyphens/>
        <w:spacing w:after="0" w:line="240" w:lineRule="auto"/>
        <w:ind w:left="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Monsieur le Maire informe que la trésorerie veut à l’avenir une délibération nominative pour le paiement des frais liés aux jouets et aux colis de Noël. </w:t>
      </w:r>
      <w:r w:rsidR="00A45D7C">
        <w:rPr>
          <w:rFonts w:ascii="Times New Roman" w:eastAsia="Times New Roman" w:hAnsi="Times New Roman" w:cs="Times New Roman"/>
          <w:sz w:val="24"/>
          <w:szCs w:val="24"/>
          <w:lang w:eastAsia="ar-SA"/>
        </w:rPr>
        <w:t>A ce jour les</w:t>
      </w:r>
      <w:r w:rsidR="00364AC2">
        <w:rPr>
          <w:rFonts w:ascii="Times New Roman" w:eastAsia="Times New Roman" w:hAnsi="Times New Roman" w:cs="Times New Roman"/>
          <w:sz w:val="24"/>
          <w:szCs w:val="24"/>
          <w:lang w:eastAsia="ar-SA"/>
        </w:rPr>
        <w:t xml:space="preserve"> colis de Noël n’ont pas été réglés.</w:t>
      </w:r>
      <w:r w:rsidR="00A45D7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Aussi, </w:t>
      </w:r>
      <w:r w:rsidR="006E0BDD" w:rsidRPr="006E0BDD">
        <w:rPr>
          <w:rFonts w:ascii="Times New Roman" w:eastAsia="Times New Roman" w:hAnsi="Times New Roman" w:cs="Times New Roman"/>
          <w:sz w:val="24"/>
          <w:szCs w:val="24"/>
          <w:lang w:eastAsia="ar-SA"/>
        </w:rPr>
        <w:t xml:space="preserve">Monsieur le Maire rappelle le compte rendu du 15 octobre 2021 ou le conseil municipal avait délibéré pour attribuer une valeur de 28 euros par enfant pour les jouets et une carte cadeau de 30 euros pour l’enfant </w:t>
      </w:r>
      <w:proofErr w:type="spellStart"/>
      <w:r w:rsidR="006E0BDD" w:rsidRPr="006E0BDD">
        <w:rPr>
          <w:rFonts w:ascii="Times New Roman" w:eastAsia="Times New Roman" w:hAnsi="Times New Roman" w:cs="Times New Roman"/>
          <w:sz w:val="24"/>
          <w:szCs w:val="24"/>
          <w:lang w:eastAsia="ar-SA"/>
        </w:rPr>
        <w:t>Dorïng</w:t>
      </w:r>
      <w:proofErr w:type="spellEnd"/>
      <w:r w:rsidR="006E0BDD" w:rsidRPr="006E0BDD">
        <w:rPr>
          <w:rFonts w:ascii="Times New Roman" w:eastAsia="Times New Roman" w:hAnsi="Times New Roman" w:cs="Times New Roman"/>
          <w:sz w:val="24"/>
          <w:szCs w:val="24"/>
          <w:lang w:eastAsia="ar-SA"/>
        </w:rPr>
        <w:t xml:space="preserve"> </w:t>
      </w:r>
      <w:proofErr w:type="spellStart"/>
      <w:r w:rsidR="006E0BDD" w:rsidRPr="006E0BDD">
        <w:rPr>
          <w:rFonts w:ascii="Times New Roman" w:eastAsia="Times New Roman" w:hAnsi="Times New Roman" w:cs="Times New Roman"/>
          <w:sz w:val="24"/>
          <w:szCs w:val="24"/>
          <w:lang w:eastAsia="ar-SA"/>
        </w:rPr>
        <w:t>Lilou</w:t>
      </w:r>
      <w:proofErr w:type="spellEnd"/>
      <w:r w:rsidR="006E0BDD" w:rsidRPr="006E0BDD">
        <w:rPr>
          <w:rFonts w:ascii="Times New Roman" w:eastAsia="Times New Roman" w:hAnsi="Times New Roman" w:cs="Times New Roman"/>
          <w:sz w:val="24"/>
          <w:szCs w:val="24"/>
          <w:lang w:eastAsia="ar-SA"/>
        </w:rPr>
        <w:t xml:space="preserve"> pour qui c’était le dernier Noël de la part de la commune. Une vingtaine d’enfants était concernés.</w:t>
      </w:r>
      <w:r w:rsidR="00475C4B">
        <w:rPr>
          <w:rFonts w:ascii="Times New Roman" w:eastAsia="Times New Roman" w:hAnsi="Times New Roman" w:cs="Times New Roman"/>
          <w:sz w:val="24"/>
          <w:szCs w:val="24"/>
          <w:lang w:eastAsia="ar-SA"/>
        </w:rPr>
        <w:t xml:space="preserve"> Le coût des jouets était de 544.28 € auprès de HELFRICH FARRJOP.</w:t>
      </w:r>
    </w:p>
    <w:p w14:paraId="0363F332" w14:textId="481AF4DA" w:rsidR="002E509F" w:rsidRPr="006E0BDD" w:rsidRDefault="006E0BDD" w:rsidP="00A45D7C">
      <w:pPr>
        <w:suppressAutoHyphens/>
        <w:spacing w:after="0" w:line="240" w:lineRule="auto"/>
        <w:ind w:left="360"/>
        <w:jc w:val="both"/>
        <w:rPr>
          <w:rFonts w:ascii="Times New Roman" w:eastAsia="Times New Roman" w:hAnsi="Times New Roman" w:cs="Times New Roman"/>
          <w:sz w:val="24"/>
          <w:szCs w:val="24"/>
          <w:lang w:eastAsia="ar-SA"/>
        </w:rPr>
      </w:pPr>
      <w:r w:rsidRPr="006E0BDD">
        <w:rPr>
          <w:rFonts w:ascii="Times New Roman" w:eastAsia="Times New Roman" w:hAnsi="Times New Roman" w:cs="Times New Roman"/>
          <w:sz w:val="24"/>
          <w:szCs w:val="24"/>
          <w:lang w:eastAsia="ar-SA"/>
        </w:rPr>
        <w:t xml:space="preserve">Il rappelle également que pour le Noël des aînés il avait été décidé d’attribuer une valeur de 30 euros par personne et 60 euros pour un couple pour les colis de Noël. Une Liste de 56 personnes étaient concernées </w:t>
      </w:r>
      <w:r w:rsidR="00A45D7C">
        <w:rPr>
          <w:rFonts w:ascii="Times New Roman" w:eastAsia="Times New Roman" w:hAnsi="Times New Roman" w:cs="Times New Roman"/>
          <w:sz w:val="24"/>
          <w:szCs w:val="24"/>
          <w:lang w:eastAsia="ar-SA"/>
        </w:rPr>
        <w:t xml:space="preserve">dans laquelle est compris </w:t>
      </w:r>
      <w:r w:rsidRPr="006E0BDD">
        <w:rPr>
          <w:rFonts w:ascii="Times New Roman" w:eastAsia="Times New Roman" w:hAnsi="Times New Roman" w:cs="Times New Roman"/>
          <w:sz w:val="24"/>
          <w:szCs w:val="24"/>
          <w:lang w:eastAsia="ar-SA"/>
        </w:rPr>
        <w:t>le personnel communal.</w:t>
      </w:r>
      <w:r w:rsidR="00613B74">
        <w:rPr>
          <w:rFonts w:ascii="Times New Roman" w:eastAsia="Times New Roman" w:hAnsi="Times New Roman" w:cs="Times New Roman"/>
          <w:sz w:val="24"/>
          <w:szCs w:val="24"/>
          <w:lang w:eastAsia="ar-SA"/>
        </w:rPr>
        <w:t xml:space="preserve"> Les colis avaient été confectionnés par les Canards de la Germaine</w:t>
      </w:r>
      <w:r w:rsidR="00475C4B">
        <w:rPr>
          <w:rFonts w:ascii="Times New Roman" w:eastAsia="Times New Roman" w:hAnsi="Times New Roman" w:cs="Times New Roman"/>
          <w:sz w:val="24"/>
          <w:szCs w:val="24"/>
          <w:lang w:eastAsia="ar-SA"/>
        </w:rPr>
        <w:t xml:space="preserve"> pour un coût total de 1939,66 €.</w:t>
      </w:r>
    </w:p>
    <w:p w14:paraId="2288D64C" w14:textId="5D1E78E8" w:rsidR="00EE05E6" w:rsidRDefault="00613B74" w:rsidP="00A45D7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Après délibération, les membres du conseil municipal approuvent les montants qui ont été attribués. La liste des bénéficiaires sera jointe dorénavant aux délibérations.</w:t>
      </w:r>
      <w:r w:rsidR="00475C4B">
        <w:rPr>
          <w:rFonts w:ascii="Times New Roman" w:eastAsia="Times New Roman" w:hAnsi="Times New Roman" w:cs="Times New Roman"/>
          <w:sz w:val="24"/>
          <w:szCs w:val="24"/>
          <w:lang w:eastAsia="ar-SA"/>
        </w:rPr>
        <w:t xml:space="preserve"> </w:t>
      </w:r>
    </w:p>
    <w:p w14:paraId="75114ACC" w14:textId="77777777" w:rsidR="00475C4B" w:rsidRPr="001270DC" w:rsidRDefault="00475C4B" w:rsidP="00A45D7C">
      <w:pPr>
        <w:suppressAutoHyphens/>
        <w:spacing w:after="0" w:line="240" w:lineRule="auto"/>
        <w:jc w:val="both"/>
        <w:rPr>
          <w:rFonts w:ascii="Times New Roman" w:eastAsia="Times New Roman" w:hAnsi="Times New Roman" w:cs="Times New Roman"/>
          <w:sz w:val="24"/>
          <w:szCs w:val="24"/>
          <w:lang w:eastAsia="ar-SA"/>
        </w:rPr>
      </w:pPr>
    </w:p>
    <w:p w14:paraId="3A4FB283" w14:textId="10EE3E4A" w:rsidR="001270DC" w:rsidRDefault="001270DC" w:rsidP="00604B08">
      <w:pPr>
        <w:numPr>
          <w:ilvl w:val="0"/>
          <w:numId w:val="2"/>
        </w:numPr>
        <w:tabs>
          <w:tab w:val="num" w:pos="360"/>
        </w:tabs>
        <w:suppressAutoHyphens/>
        <w:spacing w:after="0" w:line="240" w:lineRule="auto"/>
        <w:rPr>
          <w:rFonts w:ascii="Times New Roman" w:eastAsia="Times New Roman" w:hAnsi="Times New Roman" w:cs="Times New Roman"/>
          <w:b/>
          <w:bCs/>
          <w:sz w:val="24"/>
          <w:szCs w:val="24"/>
          <w:u w:val="single"/>
          <w:lang w:eastAsia="ar-SA"/>
        </w:rPr>
      </w:pPr>
      <w:r w:rsidRPr="001270DC">
        <w:rPr>
          <w:rFonts w:ascii="Times New Roman" w:eastAsia="Times New Roman" w:hAnsi="Times New Roman" w:cs="Times New Roman"/>
          <w:b/>
          <w:bCs/>
          <w:sz w:val="24"/>
          <w:szCs w:val="24"/>
          <w:u w:val="single"/>
          <w:lang w:eastAsia="ar-SA"/>
        </w:rPr>
        <w:t>Délibération : tracé du canal et suppression d’un pont</w:t>
      </w:r>
    </w:p>
    <w:p w14:paraId="74D2B062" w14:textId="624958DD" w:rsidR="009B6C9A" w:rsidRDefault="009B6C9A" w:rsidP="009B6C9A">
      <w:pPr>
        <w:rPr>
          <w:rFonts w:ascii="Times New Roman" w:eastAsia="Times New Roman" w:hAnsi="Times New Roman" w:cs="Times New Roman"/>
          <w:b/>
          <w:bCs/>
          <w:sz w:val="24"/>
          <w:szCs w:val="24"/>
          <w:u w:val="single"/>
          <w:lang w:eastAsia="ar-SA"/>
        </w:rPr>
      </w:pPr>
    </w:p>
    <w:p w14:paraId="32E304E2" w14:textId="13D138A5" w:rsidR="009B6C9A" w:rsidRPr="009B6C9A" w:rsidRDefault="009B6C9A" w:rsidP="009B6C9A">
      <w:pPr>
        <w:jc w:val="both"/>
        <w:rPr>
          <w:rFonts w:ascii="Times New Roman" w:eastAsia="Times New Roman" w:hAnsi="Times New Roman" w:cs="Times New Roman"/>
          <w:sz w:val="24"/>
          <w:szCs w:val="24"/>
          <w:lang w:eastAsia="ar-SA"/>
        </w:rPr>
      </w:pPr>
      <w:r w:rsidRPr="009B6C9A">
        <w:rPr>
          <w:rFonts w:ascii="Times New Roman" w:eastAsia="Times New Roman" w:hAnsi="Times New Roman" w:cs="Times New Roman"/>
          <w:sz w:val="24"/>
          <w:szCs w:val="24"/>
          <w:lang w:eastAsia="ar-SA"/>
        </w:rPr>
        <w:t>Monsieur le Maire explique qu’il y a lieu de retirer cette délibération de l’ordre du jour car elle a déjà été prise. A l’unanimité des membres présents il est donc décidé de ne pas reprendre cette délibération.</w:t>
      </w:r>
    </w:p>
    <w:p w14:paraId="5C76CC02" w14:textId="77777777" w:rsidR="009B6C9A" w:rsidRPr="009B6C9A" w:rsidRDefault="009B6C9A" w:rsidP="009B6C9A">
      <w:pPr>
        <w:rPr>
          <w:rFonts w:ascii="Times New Roman" w:eastAsia="Times New Roman" w:hAnsi="Times New Roman" w:cs="Times New Roman"/>
          <w:b/>
          <w:bCs/>
          <w:sz w:val="24"/>
          <w:szCs w:val="24"/>
          <w:u w:val="single"/>
          <w:lang w:eastAsia="ar-SA"/>
        </w:rPr>
      </w:pPr>
    </w:p>
    <w:p w14:paraId="1E8014F2" w14:textId="17B6D5BC" w:rsidR="001270DC" w:rsidRPr="00604B08" w:rsidRDefault="001270DC" w:rsidP="00604B08">
      <w:pPr>
        <w:numPr>
          <w:ilvl w:val="0"/>
          <w:numId w:val="2"/>
        </w:numPr>
        <w:tabs>
          <w:tab w:val="num" w:pos="360"/>
        </w:tabs>
        <w:suppressAutoHyphens/>
        <w:spacing w:after="0" w:line="240" w:lineRule="auto"/>
        <w:rPr>
          <w:rFonts w:ascii="Times New Roman" w:eastAsia="Times New Roman" w:hAnsi="Times New Roman" w:cs="Times New Roman"/>
          <w:b/>
          <w:bCs/>
          <w:sz w:val="24"/>
          <w:szCs w:val="24"/>
          <w:u w:val="single"/>
          <w:lang w:eastAsia="ar-SA"/>
        </w:rPr>
      </w:pPr>
      <w:bookmarkStart w:id="3" w:name="_Hlk97913888"/>
      <w:r w:rsidRPr="001270DC">
        <w:rPr>
          <w:rFonts w:ascii="Times New Roman" w:eastAsia="Times New Roman" w:hAnsi="Times New Roman" w:cs="Times New Roman"/>
          <w:b/>
          <w:bCs/>
          <w:sz w:val="24"/>
          <w:szCs w:val="24"/>
          <w:u w:val="single"/>
          <w:lang w:eastAsia="ar-SA"/>
        </w:rPr>
        <w:t xml:space="preserve">Délibération : subvention CCAS de Nesle </w:t>
      </w:r>
      <w:r w:rsidR="00604B08" w:rsidRPr="00604B08">
        <w:rPr>
          <w:rFonts w:ascii="Times New Roman" w:eastAsia="Times New Roman" w:hAnsi="Times New Roman" w:cs="Times New Roman"/>
          <w:b/>
          <w:bCs/>
          <w:sz w:val="24"/>
          <w:szCs w:val="24"/>
          <w:u w:val="single"/>
          <w:lang w:eastAsia="ar-SA"/>
        </w:rPr>
        <w:t>–</w:t>
      </w:r>
      <w:r w:rsidRPr="001270DC">
        <w:rPr>
          <w:rFonts w:ascii="Times New Roman" w:eastAsia="Times New Roman" w:hAnsi="Times New Roman" w:cs="Times New Roman"/>
          <w:b/>
          <w:bCs/>
          <w:sz w:val="24"/>
          <w:szCs w:val="24"/>
          <w:u w:val="single"/>
          <w:lang w:eastAsia="ar-SA"/>
        </w:rPr>
        <w:t xml:space="preserve"> guirlande</w:t>
      </w:r>
    </w:p>
    <w:p w14:paraId="5C32554D" w14:textId="66036CA1" w:rsidR="00604B08" w:rsidRDefault="00604B08" w:rsidP="00604B08">
      <w:pPr>
        <w:rPr>
          <w:rFonts w:ascii="Times New Roman" w:eastAsia="Times New Roman" w:hAnsi="Times New Roman" w:cs="Times New Roman"/>
          <w:sz w:val="24"/>
          <w:szCs w:val="24"/>
          <w:lang w:eastAsia="ar-SA"/>
        </w:rPr>
      </w:pPr>
    </w:p>
    <w:p w14:paraId="2C6B39A0" w14:textId="7CFEA8DA" w:rsidR="00604B08" w:rsidRPr="00604B08" w:rsidRDefault="00604B08" w:rsidP="00A70495">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Monsieur le Maire explique que par le passé il faisait appel à un prestataire pour l’accrochage des guirlandes de noël et que cela à un coût. Aussi, s’est-il entretenu avec le Maire la commune de Nesle afin de demander l’intervention du personnel technique de Nesle et leur nacelle pour venir les accrocher à Languevoisin. Le Maire de Nesle a accordé la prestation en échange du versement d’une subvention au CCAS de Nesle</w:t>
      </w:r>
      <w:r w:rsidR="00AC4F66">
        <w:rPr>
          <w:rFonts w:ascii="Times New Roman" w:eastAsia="Times New Roman" w:hAnsi="Times New Roman" w:cs="Times New Roman"/>
          <w:sz w:val="24"/>
          <w:szCs w:val="24"/>
          <w:lang w:eastAsia="ar-SA"/>
        </w:rPr>
        <w:t>. Aussi Monsieur le Maire demande aux membres du conseil municipal de fixer le montant de la subvention à accorder au CCAS de Nesle. Après délibération, les membres du conseil municipal décident à l’unanimité d’accorder 150 euros au CCAS de Nesle. Les crédits nécessaires seront inscrits au prochain budget à l’article 6574 de la section de fonctionnement.</w:t>
      </w:r>
    </w:p>
    <w:bookmarkEnd w:id="3"/>
    <w:p w14:paraId="01CDBDDD" w14:textId="77777777" w:rsidR="00604B08" w:rsidRPr="001270DC" w:rsidRDefault="00604B08" w:rsidP="00604B08">
      <w:pPr>
        <w:suppressAutoHyphens/>
        <w:spacing w:after="0" w:line="240" w:lineRule="auto"/>
        <w:rPr>
          <w:rFonts w:ascii="Times New Roman" w:eastAsia="Times New Roman" w:hAnsi="Times New Roman" w:cs="Times New Roman"/>
          <w:sz w:val="24"/>
          <w:szCs w:val="24"/>
          <w:lang w:eastAsia="ar-SA"/>
        </w:rPr>
      </w:pPr>
    </w:p>
    <w:p w14:paraId="32B05B16" w14:textId="5BDDBF1D" w:rsidR="001270DC" w:rsidRPr="00AC4F66" w:rsidRDefault="001270DC" w:rsidP="00AC4F66">
      <w:pPr>
        <w:numPr>
          <w:ilvl w:val="0"/>
          <w:numId w:val="2"/>
        </w:numPr>
        <w:tabs>
          <w:tab w:val="num" w:pos="360"/>
        </w:tabs>
        <w:suppressAutoHyphens/>
        <w:spacing w:after="0" w:line="240" w:lineRule="auto"/>
        <w:rPr>
          <w:rFonts w:ascii="Times New Roman" w:eastAsia="Times New Roman" w:hAnsi="Times New Roman" w:cs="Times New Roman"/>
          <w:b/>
          <w:bCs/>
          <w:sz w:val="24"/>
          <w:szCs w:val="24"/>
          <w:u w:val="single"/>
          <w:lang w:eastAsia="ar-SA"/>
        </w:rPr>
      </w:pPr>
      <w:bookmarkStart w:id="4" w:name="_Hlk97913974"/>
      <w:r w:rsidRPr="001270DC">
        <w:rPr>
          <w:rFonts w:ascii="Times New Roman" w:eastAsia="Times New Roman" w:hAnsi="Times New Roman" w:cs="Times New Roman"/>
          <w:b/>
          <w:bCs/>
          <w:sz w:val="24"/>
          <w:szCs w:val="24"/>
          <w:u w:val="single"/>
          <w:lang w:eastAsia="ar-SA"/>
        </w:rPr>
        <w:t>Délibération : Frais scolaire Notre Dame de Ham</w:t>
      </w:r>
    </w:p>
    <w:p w14:paraId="64F9B1C5" w14:textId="5A25C488" w:rsidR="00AC4F66" w:rsidRDefault="00AC4F66" w:rsidP="00AC4F66">
      <w:pPr>
        <w:suppressAutoHyphens/>
        <w:spacing w:after="0" w:line="240" w:lineRule="auto"/>
        <w:rPr>
          <w:rFonts w:ascii="Times New Roman" w:eastAsia="Times New Roman" w:hAnsi="Times New Roman" w:cs="Times New Roman"/>
          <w:sz w:val="24"/>
          <w:szCs w:val="24"/>
          <w:lang w:eastAsia="ar-SA"/>
        </w:rPr>
      </w:pPr>
    </w:p>
    <w:p w14:paraId="35175BE0" w14:textId="578C4D49" w:rsidR="0011462B" w:rsidRDefault="00AC4F66" w:rsidP="00AC4F66">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Monsieur le Maire explique qu’un enfant est scolarisé à l’école privée Notre Dame de Ham. Cette dernière demande la participation aux frais de scolarité pour cet élève pour un montant </w:t>
      </w:r>
      <w:r w:rsidRPr="009B6C9A">
        <w:rPr>
          <w:rFonts w:ascii="Times New Roman" w:eastAsia="Times New Roman" w:hAnsi="Times New Roman" w:cs="Times New Roman"/>
          <w:sz w:val="24"/>
          <w:szCs w:val="24"/>
          <w:lang w:eastAsia="ar-SA"/>
        </w:rPr>
        <w:t>de 6</w:t>
      </w:r>
      <w:r w:rsidR="009B6C9A" w:rsidRPr="009B6C9A">
        <w:rPr>
          <w:rFonts w:ascii="Times New Roman" w:eastAsia="Times New Roman" w:hAnsi="Times New Roman" w:cs="Times New Roman"/>
          <w:sz w:val="24"/>
          <w:szCs w:val="24"/>
          <w:lang w:eastAsia="ar-SA"/>
        </w:rPr>
        <w:t>02</w:t>
      </w:r>
      <w:r w:rsidR="009B6C9A">
        <w:rPr>
          <w:rFonts w:ascii="Times New Roman" w:eastAsia="Times New Roman" w:hAnsi="Times New Roman" w:cs="Times New Roman"/>
          <w:sz w:val="24"/>
          <w:szCs w:val="24"/>
          <w:lang w:eastAsia="ar-SA"/>
        </w:rPr>
        <w:t>.18</w:t>
      </w:r>
      <w:r>
        <w:rPr>
          <w:rFonts w:ascii="Times New Roman" w:eastAsia="Times New Roman" w:hAnsi="Times New Roman" w:cs="Times New Roman"/>
          <w:sz w:val="24"/>
          <w:szCs w:val="24"/>
          <w:lang w:eastAsia="ar-SA"/>
        </w:rPr>
        <w:t xml:space="preserve"> euros. </w:t>
      </w:r>
      <w:r w:rsidR="0011462B">
        <w:rPr>
          <w:rFonts w:ascii="Times New Roman" w:eastAsia="Times New Roman" w:hAnsi="Times New Roman" w:cs="Times New Roman"/>
          <w:sz w:val="24"/>
          <w:szCs w:val="24"/>
          <w:lang w:eastAsia="ar-SA"/>
        </w:rPr>
        <w:t>Monsieur Combault demande à ne pas participer à la délibération et au vote v</w:t>
      </w:r>
      <w:r>
        <w:rPr>
          <w:rFonts w:ascii="Times New Roman" w:eastAsia="Times New Roman" w:hAnsi="Times New Roman" w:cs="Times New Roman"/>
          <w:sz w:val="24"/>
          <w:szCs w:val="24"/>
          <w:lang w:eastAsia="ar-SA"/>
        </w:rPr>
        <w:t xml:space="preserve">u </w:t>
      </w:r>
      <w:r w:rsidR="0011462B">
        <w:rPr>
          <w:rFonts w:ascii="Times New Roman" w:eastAsia="Times New Roman" w:hAnsi="Times New Roman" w:cs="Times New Roman"/>
          <w:sz w:val="24"/>
          <w:szCs w:val="24"/>
          <w:lang w:eastAsia="ar-SA"/>
        </w:rPr>
        <w:t>son</w:t>
      </w:r>
      <w:r>
        <w:rPr>
          <w:rFonts w:ascii="Times New Roman" w:eastAsia="Times New Roman" w:hAnsi="Times New Roman" w:cs="Times New Roman"/>
          <w:sz w:val="24"/>
          <w:szCs w:val="24"/>
          <w:lang w:eastAsia="ar-SA"/>
        </w:rPr>
        <w:t xml:space="preserve"> lien de parenté avec l’élève</w:t>
      </w:r>
      <w:r w:rsidR="0011462B">
        <w:rPr>
          <w:rFonts w:ascii="Times New Roman" w:eastAsia="Times New Roman" w:hAnsi="Times New Roman" w:cs="Times New Roman"/>
          <w:sz w:val="24"/>
          <w:szCs w:val="24"/>
          <w:lang w:eastAsia="ar-SA"/>
        </w:rPr>
        <w:t>. Après délibération, les membres du conseil municipal procèdent au vote.</w:t>
      </w:r>
    </w:p>
    <w:p w14:paraId="1B9893E2" w14:textId="592974BD" w:rsidR="0011462B" w:rsidRDefault="0011462B" w:rsidP="00AC4F66">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Pour : </w:t>
      </w:r>
      <w:r w:rsidR="00A70495">
        <w:rPr>
          <w:rFonts w:ascii="Times New Roman" w:eastAsia="Times New Roman" w:hAnsi="Times New Roman" w:cs="Times New Roman"/>
          <w:sz w:val="24"/>
          <w:szCs w:val="24"/>
          <w:lang w:eastAsia="ar-SA"/>
        </w:rPr>
        <w:t>8 + 1 pouvoir</w:t>
      </w:r>
    </w:p>
    <w:p w14:paraId="4684B1FF" w14:textId="26704F87" w:rsidR="0011462B" w:rsidRDefault="0011462B" w:rsidP="00AC4F66">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Contre :</w:t>
      </w:r>
      <w:r w:rsidR="00A70495">
        <w:rPr>
          <w:rFonts w:ascii="Times New Roman" w:eastAsia="Times New Roman" w:hAnsi="Times New Roman" w:cs="Times New Roman"/>
          <w:sz w:val="24"/>
          <w:szCs w:val="24"/>
          <w:lang w:eastAsia="ar-SA"/>
        </w:rPr>
        <w:t>0</w:t>
      </w:r>
    </w:p>
    <w:p w14:paraId="02873E5C" w14:textId="19700D77" w:rsidR="0011462B" w:rsidRDefault="0011462B" w:rsidP="00AC4F66">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Abstention : 1</w:t>
      </w:r>
    </w:p>
    <w:p w14:paraId="7AC150FE" w14:textId="13EE0DC5" w:rsidR="0011462B" w:rsidRDefault="0011462B" w:rsidP="00AC4F66">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Il est donc décidé à la majorité des voix d’accorder le paiement de 6</w:t>
      </w:r>
      <w:r w:rsidR="009B6C9A">
        <w:rPr>
          <w:rFonts w:ascii="Times New Roman" w:eastAsia="Times New Roman" w:hAnsi="Times New Roman" w:cs="Times New Roman"/>
          <w:sz w:val="24"/>
          <w:szCs w:val="24"/>
          <w:lang w:eastAsia="ar-SA"/>
        </w:rPr>
        <w:t>02.18</w:t>
      </w:r>
      <w:r>
        <w:rPr>
          <w:rFonts w:ascii="Times New Roman" w:eastAsia="Times New Roman" w:hAnsi="Times New Roman" w:cs="Times New Roman"/>
          <w:sz w:val="24"/>
          <w:szCs w:val="24"/>
          <w:lang w:eastAsia="ar-SA"/>
        </w:rPr>
        <w:t xml:space="preserve"> euros pour les frais de scolarité demandés par l’école privée Notre dame de Ham.</w:t>
      </w:r>
      <w:r w:rsidR="00A70495">
        <w:rPr>
          <w:rFonts w:ascii="Times New Roman" w:eastAsia="Times New Roman" w:hAnsi="Times New Roman" w:cs="Times New Roman"/>
          <w:sz w:val="24"/>
          <w:szCs w:val="24"/>
          <w:lang w:eastAsia="ar-SA"/>
        </w:rPr>
        <w:t xml:space="preserve"> Les crédits nécessaires seront inscrit</w:t>
      </w:r>
      <w:r w:rsidR="003F1269">
        <w:rPr>
          <w:rFonts w:ascii="Times New Roman" w:eastAsia="Times New Roman" w:hAnsi="Times New Roman" w:cs="Times New Roman"/>
          <w:sz w:val="24"/>
          <w:szCs w:val="24"/>
          <w:lang w:eastAsia="ar-SA"/>
        </w:rPr>
        <w:t>s</w:t>
      </w:r>
      <w:r w:rsidR="00A70495">
        <w:rPr>
          <w:rFonts w:ascii="Times New Roman" w:eastAsia="Times New Roman" w:hAnsi="Times New Roman" w:cs="Times New Roman"/>
          <w:sz w:val="24"/>
          <w:szCs w:val="24"/>
          <w:lang w:eastAsia="ar-SA"/>
        </w:rPr>
        <w:t xml:space="preserve"> à l’article </w:t>
      </w:r>
      <w:r w:rsidR="0006400C">
        <w:rPr>
          <w:rFonts w:ascii="Times New Roman" w:eastAsia="Times New Roman" w:hAnsi="Times New Roman" w:cs="Times New Roman"/>
          <w:sz w:val="24"/>
          <w:szCs w:val="24"/>
          <w:lang w:eastAsia="ar-SA"/>
        </w:rPr>
        <w:t>65548 (autres contributions)</w:t>
      </w:r>
      <w:r w:rsidR="00A70495">
        <w:rPr>
          <w:rFonts w:ascii="Times New Roman" w:eastAsia="Times New Roman" w:hAnsi="Times New Roman" w:cs="Times New Roman"/>
          <w:sz w:val="24"/>
          <w:szCs w:val="24"/>
          <w:lang w:eastAsia="ar-SA"/>
        </w:rPr>
        <w:t xml:space="preserve"> de la section de fonctionnement.</w:t>
      </w:r>
    </w:p>
    <w:p w14:paraId="244261B7" w14:textId="21AB67F9" w:rsidR="00A70495" w:rsidRDefault="00A70495" w:rsidP="00AC4F66">
      <w:pPr>
        <w:suppressAutoHyphens/>
        <w:spacing w:after="0" w:line="240" w:lineRule="auto"/>
        <w:rPr>
          <w:rFonts w:ascii="Times New Roman" w:eastAsia="Times New Roman" w:hAnsi="Times New Roman" w:cs="Times New Roman"/>
          <w:sz w:val="24"/>
          <w:szCs w:val="24"/>
          <w:lang w:eastAsia="ar-SA"/>
        </w:rPr>
      </w:pPr>
    </w:p>
    <w:p w14:paraId="47C081AA" w14:textId="39B42E0A" w:rsidR="00A70495" w:rsidRPr="005D2AC2" w:rsidRDefault="00A70495" w:rsidP="00A70495">
      <w:pPr>
        <w:pStyle w:val="Paragraphedeliste"/>
        <w:numPr>
          <w:ilvl w:val="0"/>
          <w:numId w:val="2"/>
        </w:numPr>
        <w:suppressAutoHyphens/>
        <w:spacing w:after="0" w:line="240" w:lineRule="auto"/>
        <w:rPr>
          <w:rFonts w:ascii="Times New Roman" w:eastAsia="Times New Roman" w:hAnsi="Times New Roman" w:cs="Times New Roman"/>
          <w:b/>
          <w:bCs/>
          <w:sz w:val="24"/>
          <w:szCs w:val="24"/>
          <w:u w:val="single"/>
          <w:lang w:eastAsia="ar-SA"/>
        </w:rPr>
      </w:pPr>
      <w:bookmarkStart w:id="5" w:name="_Hlk97914091"/>
      <w:bookmarkEnd w:id="4"/>
      <w:r w:rsidRPr="005D2AC2">
        <w:rPr>
          <w:rFonts w:ascii="Times New Roman" w:eastAsia="Times New Roman" w:hAnsi="Times New Roman" w:cs="Times New Roman"/>
          <w:b/>
          <w:bCs/>
          <w:sz w:val="24"/>
          <w:szCs w:val="24"/>
          <w:u w:val="single"/>
          <w:lang w:eastAsia="ar-SA"/>
        </w:rPr>
        <w:t>Adhésion de la commune de Herly à la Communauté de Communes de Nesles.</w:t>
      </w:r>
    </w:p>
    <w:p w14:paraId="50571577" w14:textId="2D3EE76C" w:rsidR="00A70495" w:rsidRDefault="00A70495" w:rsidP="00A70495">
      <w:pPr>
        <w:suppressAutoHyphens/>
        <w:spacing w:after="0" w:line="240" w:lineRule="auto"/>
        <w:rPr>
          <w:rFonts w:ascii="Times New Roman" w:eastAsia="Times New Roman" w:hAnsi="Times New Roman" w:cs="Times New Roman"/>
          <w:sz w:val="24"/>
          <w:szCs w:val="24"/>
          <w:lang w:eastAsia="ar-SA"/>
        </w:rPr>
      </w:pPr>
    </w:p>
    <w:p w14:paraId="1C8AA1D3" w14:textId="77777777" w:rsidR="004203B2" w:rsidRPr="004203B2" w:rsidRDefault="004203B2" w:rsidP="004203B2">
      <w:pPr>
        <w:suppressAutoHyphens/>
        <w:spacing w:after="0" w:line="240" w:lineRule="auto"/>
        <w:jc w:val="both"/>
        <w:rPr>
          <w:rFonts w:cstheme="minorHAnsi"/>
          <w:color w:val="3D3E40"/>
          <w:sz w:val="24"/>
          <w:szCs w:val="24"/>
          <w:shd w:val="clear" w:color="auto" w:fill="FFFFFF"/>
        </w:rPr>
      </w:pPr>
      <w:r w:rsidRPr="004203B2">
        <w:rPr>
          <w:rFonts w:eastAsia="Times New Roman" w:cstheme="minorHAnsi"/>
          <w:sz w:val="24"/>
          <w:szCs w:val="24"/>
          <w:lang w:eastAsia="ar-SA"/>
        </w:rPr>
        <w:t>Monsieur le Maire explique que la commune d’Herly demande son adhésion à la Communauté de Communes de Nesle. Celle-ci est actuellement membre de la Communauté de Communes de Roye et ne compte qu’une quarantaine d’habitants.</w:t>
      </w:r>
    </w:p>
    <w:p w14:paraId="733D266B" w14:textId="77777777" w:rsidR="004203B2" w:rsidRPr="004203B2" w:rsidRDefault="004203B2" w:rsidP="004203B2">
      <w:pPr>
        <w:suppressAutoHyphens/>
        <w:spacing w:after="0" w:line="240" w:lineRule="auto"/>
        <w:ind w:firstLine="708"/>
        <w:jc w:val="both"/>
        <w:rPr>
          <w:rFonts w:cstheme="minorHAnsi"/>
          <w:color w:val="3D3E40"/>
          <w:sz w:val="24"/>
          <w:szCs w:val="24"/>
        </w:rPr>
      </w:pPr>
      <w:r w:rsidRPr="004203B2">
        <w:rPr>
          <w:rFonts w:cstheme="minorHAnsi"/>
          <w:color w:val="3D3E40"/>
          <w:sz w:val="24"/>
          <w:szCs w:val="24"/>
          <w:shd w:val="clear" w:color="auto" w:fill="FFFFFF"/>
        </w:rPr>
        <w:t>A noter que la communauté de communes de Roye a voté contre le départ de la commune d’Herly</w:t>
      </w:r>
      <w:r w:rsidRPr="004203B2">
        <w:rPr>
          <w:rFonts w:cstheme="minorHAnsi"/>
          <w:color w:val="3D3E40"/>
          <w:sz w:val="24"/>
          <w:szCs w:val="24"/>
        </w:rPr>
        <w:t xml:space="preserve"> </w:t>
      </w:r>
    </w:p>
    <w:p w14:paraId="3D8CEB07" w14:textId="77777777" w:rsidR="004203B2" w:rsidRPr="004203B2" w:rsidRDefault="004203B2" w:rsidP="004203B2">
      <w:pPr>
        <w:suppressAutoHyphens/>
        <w:spacing w:after="0" w:line="240" w:lineRule="auto"/>
        <w:ind w:firstLine="708"/>
        <w:jc w:val="both"/>
        <w:rPr>
          <w:rFonts w:cstheme="minorHAnsi"/>
          <w:color w:val="3D3E40"/>
          <w:sz w:val="24"/>
          <w:szCs w:val="24"/>
        </w:rPr>
      </w:pPr>
      <w:r w:rsidRPr="004203B2">
        <w:rPr>
          <w:rFonts w:cstheme="minorHAnsi"/>
          <w:color w:val="3D3E40"/>
          <w:sz w:val="24"/>
          <w:szCs w:val="24"/>
        </w:rPr>
        <w:t>Monsieur le Maire déclare avoir voté contre l’adhésion de la commune d’Herly lors de la dernière réunion intercommunautaire car le précédent maire d’Herly n’a jamais contesté le découpage d’origine des intercommunalités.</w:t>
      </w:r>
    </w:p>
    <w:p w14:paraId="30084271" w14:textId="77777777" w:rsidR="004203B2" w:rsidRPr="004203B2" w:rsidRDefault="004203B2" w:rsidP="004203B2">
      <w:pPr>
        <w:suppressAutoHyphens/>
        <w:spacing w:after="0" w:line="240" w:lineRule="auto"/>
        <w:ind w:firstLine="708"/>
        <w:jc w:val="both"/>
        <w:rPr>
          <w:rFonts w:cstheme="minorHAnsi"/>
          <w:color w:val="3D3E40"/>
          <w:sz w:val="24"/>
          <w:szCs w:val="24"/>
        </w:rPr>
      </w:pPr>
      <w:r w:rsidRPr="004203B2">
        <w:rPr>
          <w:rFonts w:cstheme="minorHAnsi"/>
          <w:color w:val="3D3E40"/>
          <w:sz w:val="24"/>
          <w:szCs w:val="24"/>
        </w:rPr>
        <w:t>De plus la commune d’Herly pourrait bénéficier par convention de l’utilisation de la déchèterie. Par ailleurs, les 2 communautés de communes sont rattachées au même trésor public situé à Montdidier.</w:t>
      </w:r>
    </w:p>
    <w:p w14:paraId="6A8AFD2B" w14:textId="77777777" w:rsidR="004203B2" w:rsidRPr="004203B2" w:rsidRDefault="004203B2" w:rsidP="004203B2">
      <w:pPr>
        <w:suppressAutoHyphens/>
        <w:spacing w:after="0" w:line="240" w:lineRule="auto"/>
        <w:ind w:firstLine="708"/>
        <w:jc w:val="both"/>
        <w:rPr>
          <w:rFonts w:cstheme="minorHAnsi"/>
          <w:color w:val="3D3E40"/>
          <w:sz w:val="24"/>
          <w:szCs w:val="24"/>
        </w:rPr>
      </w:pPr>
      <w:r w:rsidRPr="004203B2">
        <w:rPr>
          <w:rFonts w:cstheme="minorHAnsi"/>
          <w:color w:val="3D3E40"/>
          <w:sz w:val="24"/>
          <w:szCs w:val="24"/>
        </w:rPr>
        <w:t xml:space="preserve"> Rien ne justifie donc réellement le rattachement d’Herly à la communauté de communes de Nesles </w:t>
      </w:r>
    </w:p>
    <w:p w14:paraId="711F3894" w14:textId="77777777" w:rsidR="004203B2" w:rsidRPr="004203B2" w:rsidRDefault="004203B2" w:rsidP="004203B2">
      <w:pPr>
        <w:suppressAutoHyphens/>
        <w:spacing w:after="0" w:line="240" w:lineRule="auto"/>
        <w:jc w:val="both"/>
        <w:rPr>
          <w:rFonts w:cstheme="minorHAnsi"/>
          <w:color w:val="3D3E40"/>
          <w:sz w:val="24"/>
          <w:szCs w:val="24"/>
        </w:rPr>
      </w:pPr>
    </w:p>
    <w:p w14:paraId="55CA7D6D" w14:textId="77777777" w:rsidR="004203B2" w:rsidRPr="004203B2" w:rsidRDefault="004203B2" w:rsidP="004203B2">
      <w:pPr>
        <w:suppressAutoHyphens/>
        <w:spacing w:after="0" w:line="240" w:lineRule="auto"/>
        <w:jc w:val="both"/>
        <w:rPr>
          <w:rFonts w:cstheme="minorHAnsi"/>
          <w:color w:val="3D3E40"/>
          <w:sz w:val="24"/>
          <w:szCs w:val="24"/>
        </w:rPr>
      </w:pPr>
      <w:r w:rsidRPr="004203B2">
        <w:rPr>
          <w:rFonts w:cstheme="minorHAnsi"/>
          <w:color w:val="3D3E40"/>
          <w:sz w:val="24"/>
          <w:szCs w:val="24"/>
        </w:rPr>
        <w:t>Après délibération, les membres du conseil municipal décident à la majorité de procéder au vote.</w:t>
      </w:r>
    </w:p>
    <w:p w14:paraId="635DF0C7" w14:textId="0662B899" w:rsidR="00364AC2" w:rsidRDefault="00364AC2" w:rsidP="0006400C">
      <w:pPr>
        <w:suppressAutoHyphens/>
        <w:spacing w:after="0" w:line="240" w:lineRule="auto"/>
        <w:jc w:val="both"/>
        <w:rPr>
          <w:rStyle w:val="apple-converted-space"/>
          <w:rFonts w:cstheme="minorHAnsi"/>
          <w:color w:val="3D3E40"/>
          <w:sz w:val="24"/>
          <w:szCs w:val="24"/>
        </w:rPr>
      </w:pPr>
      <w:r>
        <w:rPr>
          <w:rStyle w:val="apple-converted-space"/>
          <w:rFonts w:cstheme="minorHAnsi"/>
          <w:color w:val="3D3E40"/>
          <w:sz w:val="24"/>
          <w:szCs w:val="24"/>
        </w:rPr>
        <w:t>Pour l’adhésion : 0</w:t>
      </w:r>
    </w:p>
    <w:p w14:paraId="1450795C" w14:textId="1E8A4557" w:rsidR="00364AC2" w:rsidRDefault="00364AC2" w:rsidP="0006400C">
      <w:pPr>
        <w:suppressAutoHyphens/>
        <w:spacing w:after="0" w:line="240" w:lineRule="auto"/>
        <w:jc w:val="both"/>
        <w:rPr>
          <w:rStyle w:val="apple-converted-space"/>
          <w:rFonts w:cstheme="minorHAnsi"/>
          <w:color w:val="3D3E40"/>
          <w:sz w:val="24"/>
          <w:szCs w:val="24"/>
        </w:rPr>
      </w:pPr>
      <w:r>
        <w:rPr>
          <w:rStyle w:val="apple-converted-space"/>
          <w:rFonts w:cstheme="minorHAnsi"/>
          <w:color w:val="3D3E40"/>
          <w:sz w:val="24"/>
          <w:szCs w:val="24"/>
        </w:rPr>
        <w:t xml:space="preserve">Contre l’adhésion : 8 </w:t>
      </w:r>
    </w:p>
    <w:p w14:paraId="3992EF80" w14:textId="4BF15A9B" w:rsidR="00364AC2" w:rsidRPr="002E509F" w:rsidRDefault="00364AC2" w:rsidP="0006400C">
      <w:pPr>
        <w:suppressAutoHyphens/>
        <w:spacing w:after="0" w:line="240" w:lineRule="auto"/>
        <w:jc w:val="both"/>
        <w:rPr>
          <w:rFonts w:cstheme="minorHAnsi"/>
          <w:color w:val="3D3E40"/>
          <w:sz w:val="24"/>
          <w:szCs w:val="24"/>
        </w:rPr>
      </w:pPr>
      <w:r>
        <w:rPr>
          <w:rStyle w:val="apple-converted-space"/>
          <w:rFonts w:cstheme="minorHAnsi"/>
          <w:color w:val="3D3E40"/>
          <w:sz w:val="24"/>
          <w:szCs w:val="24"/>
        </w:rPr>
        <w:t>Abstentions : 2</w:t>
      </w:r>
    </w:p>
    <w:bookmarkEnd w:id="5"/>
    <w:p w14:paraId="1DC68DA8" w14:textId="77777777" w:rsidR="005C7A8E" w:rsidRPr="002E509F" w:rsidRDefault="005C7A8E" w:rsidP="00A70495">
      <w:pPr>
        <w:suppressAutoHyphens/>
        <w:spacing w:after="0" w:line="240" w:lineRule="auto"/>
        <w:rPr>
          <w:rFonts w:ascii="Times New Roman" w:eastAsia="Times New Roman" w:hAnsi="Times New Roman" w:cs="Times New Roman"/>
          <w:sz w:val="24"/>
          <w:szCs w:val="24"/>
          <w:lang w:eastAsia="ar-SA"/>
        </w:rPr>
      </w:pPr>
    </w:p>
    <w:p w14:paraId="25835D95" w14:textId="25708ABE" w:rsidR="0011462B" w:rsidRPr="003F1269" w:rsidRDefault="0006400C" w:rsidP="0006400C">
      <w:pPr>
        <w:pStyle w:val="Paragraphedeliste"/>
        <w:numPr>
          <w:ilvl w:val="0"/>
          <w:numId w:val="2"/>
        </w:numPr>
        <w:suppressAutoHyphens/>
        <w:spacing w:after="0" w:line="240" w:lineRule="auto"/>
        <w:rPr>
          <w:rFonts w:ascii="Times New Roman" w:eastAsia="Times New Roman" w:hAnsi="Times New Roman" w:cs="Times New Roman"/>
          <w:b/>
          <w:bCs/>
          <w:sz w:val="24"/>
          <w:szCs w:val="24"/>
          <w:u w:val="single"/>
          <w:lang w:eastAsia="ar-SA"/>
        </w:rPr>
      </w:pPr>
      <w:r w:rsidRPr="003F1269">
        <w:rPr>
          <w:rFonts w:ascii="Times New Roman" w:eastAsia="Times New Roman" w:hAnsi="Times New Roman" w:cs="Times New Roman"/>
          <w:b/>
          <w:bCs/>
          <w:sz w:val="24"/>
          <w:szCs w:val="24"/>
          <w:u w:val="single"/>
          <w:lang w:eastAsia="ar-SA"/>
        </w:rPr>
        <w:t>Informations du maire</w:t>
      </w:r>
    </w:p>
    <w:p w14:paraId="69876713" w14:textId="64E7E568" w:rsidR="0006400C" w:rsidRDefault="0006400C" w:rsidP="0006400C">
      <w:pPr>
        <w:suppressAutoHyphens/>
        <w:spacing w:after="0" w:line="240" w:lineRule="auto"/>
        <w:rPr>
          <w:rFonts w:ascii="Times New Roman" w:eastAsia="Times New Roman" w:hAnsi="Times New Roman" w:cs="Times New Roman"/>
          <w:sz w:val="24"/>
          <w:szCs w:val="24"/>
          <w:lang w:eastAsia="ar-SA"/>
        </w:rPr>
      </w:pPr>
    </w:p>
    <w:p w14:paraId="2F58ACAF" w14:textId="548D2C4A" w:rsidR="0006400C" w:rsidRDefault="0006400C" w:rsidP="0006400C">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Monsieur le Maire explique que les deux cuves à fuel ont été vendues pour une valeur unitaire de 50 euros.</w:t>
      </w:r>
    </w:p>
    <w:p w14:paraId="46E8F4E4" w14:textId="7207A43E" w:rsidR="0006400C" w:rsidRDefault="0006400C" w:rsidP="0006400C">
      <w:pPr>
        <w:suppressAutoHyphens/>
        <w:spacing w:after="0" w:line="240" w:lineRule="auto"/>
        <w:rPr>
          <w:rFonts w:ascii="Times New Roman" w:eastAsia="Times New Roman" w:hAnsi="Times New Roman" w:cs="Times New Roman"/>
          <w:sz w:val="24"/>
          <w:szCs w:val="24"/>
          <w:lang w:eastAsia="ar-SA"/>
        </w:rPr>
      </w:pPr>
    </w:p>
    <w:p w14:paraId="2A34E16D" w14:textId="57975E89" w:rsidR="0006400C" w:rsidRDefault="0006400C" w:rsidP="0006400C">
      <w:pPr>
        <w:suppressAutoHyphens/>
        <w:spacing w:after="0" w:line="240" w:lineRule="auto"/>
        <w:rPr>
          <w:rFonts w:ascii="Times New Roman" w:eastAsia="Times New Roman" w:hAnsi="Times New Roman" w:cs="Times New Roman"/>
          <w:sz w:val="24"/>
          <w:szCs w:val="24"/>
          <w:lang w:eastAsia="ar-SA"/>
        </w:rPr>
      </w:pPr>
      <w:bookmarkStart w:id="6" w:name="_Hlk97914222"/>
      <w:r>
        <w:rPr>
          <w:rFonts w:ascii="Times New Roman" w:eastAsia="Times New Roman" w:hAnsi="Times New Roman" w:cs="Times New Roman"/>
          <w:sz w:val="24"/>
          <w:szCs w:val="24"/>
          <w:lang w:eastAsia="ar-SA"/>
        </w:rPr>
        <w:t>Monsieur le Maire demande aux membres du conseil municipal de bien vouloir prévoir au prochain budget un</w:t>
      </w:r>
      <w:r w:rsidR="009958D3">
        <w:rPr>
          <w:rFonts w:ascii="Times New Roman" w:eastAsia="Times New Roman" w:hAnsi="Times New Roman" w:cs="Times New Roman"/>
          <w:sz w:val="24"/>
          <w:szCs w:val="24"/>
          <w:lang w:eastAsia="ar-SA"/>
        </w:rPr>
        <w:t>e somme pour l’achat d’un lave-vaisselle pour la salle des fêtes. Après délibération, les membres du conseil municipal décident à l’unanimité de prévoir la somme maximum de 5000 euros à l’article 2188 (autres immobilisations corporelles) de la section d’investissement pour l’achat d’un lave-vaisselle.</w:t>
      </w:r>
    </w:p>
    <w:bookmarkEnd w:id="6"/>
    <w:p w14:paraId="333C6721" w14:textId="2F4D1DF4" w:rsidR="009958D3" w:rsidRDefault="009958D3" w:rsidP="0006400C">
      <w:pPr>
        <w:suppressAutoHyphens/>
        <w:spacing w:after="0" w:line="240" w:lineRule="auto"/>
        <w:rPr>
          <w:rFonts w:ascii="Times New Roman" w:eastAsia="Times New Roman" w:hAnsi="Times New Roman" w:cs="Times New Roman"/>
          <w:sz w:val="24"/>
          <w:szCs w:val="24"/>
          <w:lang w:eastAsia="ar-SA"/>
        </w:rPr>
      </w:pPr>
    </w:p>
    <w:p w14:paraId="3C82DFA0" w14:textId="7C5D62B9" w:rsidR="009958D3" w:rsidRDefault="009958D3" w:rsidP="0006400C">
      <w:pPr>
        <w:suppressAutoHyphens/>
        <w:spacing w:after="0" w:line="240" w:lineRule="auto"/>
        <w:rPr>
          <w:rFonts w:ascii="Times New Roman" w:eastAsia="Times New Roman" w:hAnsi="Times New Roman" w:cs="Times New Roman"/>
          <w:sz w:val="24"/>
          <w:szCs w:val="24"/>
          <w:lang w:eastAsia="ar-SA"/>
        </w:rPr>
      </w:pPr>
      <w:bookmarkStart w:id="7" w:name="_Hlk97914280"/>
      <w:r>
        <w:rPr>
          <w:rFonts w:ascii="Times New Roman" w:eastAsia="Times New Roman" w:hAnsi="Times New Roman" w:cs="Times New Roman"/>
          <w:sz w:val="24"/>
          <w:szCs w:val="24"/>
          <w:lang w:eastAsia="ar-SA"/>
        </w:rPr>
        <w:t xml:space="preserve">Monsieur le Maire demande suite à la rénovation de la salle des fêtes et à </w:t>
      </w:r>
      <w:r w:rsidR="001737E0">
        <w:rPr>
          <w:rFonts w:ascii="Times New Roman" w:eastAsia="Times New Roman" w:hAnsi="Times New Roman" w:cs="Times New Roman"/>
          <w:sz w:val="24"/>
          <w:szCs w:val="24"/>
          <w:lang w:eastAsia="ar-SA"/>
        </w:rPr>
        <w:t>l’</w:t>
      </w:r>
      <w:r>
        <w:rPr>
          <w:rFonts w:ascii="Times New Roman" w:eastAsia="Times New Roman" w:hAnsi="Times New Roman" w:cs="Times New Roman"/>
          <w:sz w:val="24"/>
          <w:szCs w:val="24"/>
          <w:lang w:eastAsia="ar-SA"/>
        </w:rPr>
        <w:t xml:space="preserve">achat </w:t>
      </w:r>
      <w:r w:rsidR="001737E0">
        <w:rPr>
          <w:rFonts w:ascii="Times New Roman" w:eastAsia="Times New Roman" w:hAnsi="Times New Roman" w:cs="Times New Roman"/>
          <w:sz w:val="24"/>
          <w:szCs w:val="24"/>
          <w:lang w:eastAsia="ar-SA"/>
        </w:rPr>
        <w:t xml:space="preserve">d’un lave-vaisselle </w:t>
      </w:r>
      <w:r>
        <w:rPr>
          <w:rFonts w:ascii="Times New Roman" w:eastAsia="Times New Roman" w:hAnsi="Times New Roman" w:cs="Times New Roman"/>
          <w:sz w:val="24"/>
          <w:szCs w:val="24"/>
          <w:lang w:eastAsia="ar-SA"/>
        </w:rPr>
        <w:t>s</w:t>
      </w:r>
      <w:r w:rsidR="001737E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il y a lieu de revoir les tarifs de location de la salle. Après délibération, les membres du conseil municipal décident à l’unanimité de fixer les tarifs de location comme suit :</w:t>
      </w:r>
    </w:p>
    <w:p w14:paraId="5199AE78" w14:textId="0DA6B27D" w:rsidR="009958D3" w:rsidRDefault="009958D3" w:rsidP="0006400C">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Habitants de Languevoisin quiquery : 125 euros avec une caution de 500 euros</w:t>
      </w:r>
    </w:p>
    <w:p w14:paraId="4F1A0CBF" w14:textId="5F35BEEF" w:rsidR="009958D3" w:rsidRDefault="009958D3" w:rsidP="0006400C">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Extérieurs à Languevoisin quiquery : 200 euros avec une caution de 500 euros</w:t>
      </w:r>
      <w:bookmarkEnd w:id="7"/>
      <w:r>
        <w:rPr>
          <w:rFonts w:ascii="Times New Roman" w:eastAsia="Times New Roman" w:hAnsi="Times New Roman" w:cs="Times New Roman"/>
          <w:sz w:val="24"/>
          <w:szCs w:val="24"/>
          <w:lang w:eastAsia="ar-SA"/>
        </w:rPr>
        <w:t>.</w:t>
      </w:r>
    </w:p>
    <w:p w14:paraId="2BEAB9BB" w14:textId="66E40BC7" w:rsidR="009958D3" w:rsidRDefault="009958D3" w:rsidP="0006400C">
      <w:pPr>
        <w:suppressAutoHyphens/>
        <w:spacing w:after="0" w:line="240" w:lineRule="auto"/>
        <w:rPr>
          <w:rFonts w:ascii="Times New Roman" w:eastAsia="Times New Roman" w:hAnsi="Times New Roman" w:cs="Times New Roman"/>
          <w:sz w:val="24"/>
          <w:szCs w:val="24"/>
          <w:lang w:eastAsia="ar-SA"/>
        </w:rPr>
      </w:pPr>
    </w:p>
    <w:p w14:paraId="55A4D11F" w14:textId="77777777" w:rsidR="009958D3" w:rsidRPr="0006400C" w:rsidRDefault="009958D3" w:rsidP="0006400C">
      <w:pPr>
        <w:suppressAutoHyphens/>
        <w:spacing w:after="0" w:line="240" w:lineRule="auto"/>
        <w:rPr>
          <w:rFonts w:ascii="Times New Roman" w:eastAsia="Times New Roman" w:hAnsi="Times New Roman" w:cs="Times New Roman"/>
          <w:sz w:val="24"/>
          <w:szCs w:val="24"/>
          <w:lang w:eastAsia="ar-SA"/>
        </w:rPr>
      </w:pPr>
    </w:p>
    <w:p w14:paraId="3BCE5A16" w14:textId="77777777" w:rsidR="003F1269" w:rsidRPr="001737E0" w:rsidRDefault="003F1269" w:rsidP="003F1269">
      <w:pPr>
        <w:pStyle w:val="Paragraphedeliste"/>
        <w:numPr>
          <w:ilvl w:val="0"/>
          <w:numId w:val="2"/>
        </w:numPr>
        <w:suppressAutoHyphens/>
        <w:spacing w:after="0" w:line="240" w:lineRule="auto"/>
        <w:rPr>
          <w:rFonts w:ascii="Times New Roman" w:eastAsia="Times New Roman" w:hAnsi="Times New Roman" w:cs="Times New Roman"/>
          <w:b/>
          <w:bCs/>
          <w:sz w:val="24"/>
          <w:szCs w:val="24"/>
          <w:u w:val="single"/>
          <w:lang w:eastAsia="ar-SA"/>
        </w:rPr>
      </w:pPr>
      <w:r w:rsidRPr="001737E0">
        <w:rPr>
          <w:rFonts w:ascii="Times New Roman" w:eastAsia="Times New Roman" w:hAnsi="Times New Roman" w:cs="Times New Roman"/>
          <w:b/>
          <w:bCs/>
          <w:sz w:val="24"/>
          <w:szCs w:val="24"/>
          <w:u w:val="single"/>
          <w:lang w:eastAsia="ar-SA"/>
        </w:rPr>
        <w:t xml:space="preserve">Questions diverses </w:t>
      </w:r>
    </w:p>
    <w:p w14:paraId="16A29854" w14:textId="77777777" w:rsidR="003F1269" w:rsidRDefault="003F1269" w:rsidP="003F1269">
      <w:pPr>
        <w:suppressAutoHyphens/>
        <w:spacing w:after="0" w:line="240" w:lineRule="auto"/>
        <w:rPr>
          <w:rFonts w:ascii="Times New Roman" w:eastAsia="Times New Roman" w:hAnsi="Times New Roman" w:cs="Times New Roman"/>
          <w:sz w:val="24"/>
          <w:szCs w:val="24"/>
          <w:lang w:eastAsia="ar-SA"/>
        </w:rPr>
      </w:pPr>
    </w:p>
    <w:p w14:paraId="7EAF0B65" w14:textId="67651B0D" w:rsidR="003F1269" w:rsidRDefault="003F1269" w:rsidP="003F126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Madame Mangot demande à connaître les tour</w:t>
      </w:r>
      <w:r w:rsidR="001737E0">
        <w:rPr>
          <w:rFonts w:ascii="Times New Roman" w:eastAsia="Times New Roman" w:hAnsi="Times New Roman" w:cs="Times New Roman"/>
          <w:sz w:val="24"/>
          <w:szCs w:val="24"/>
          <w:lang w:eastAsia="ar-SA"/>
        </w:rPr>
        <w:t>s</w:t>
      </w:r>
      <w:r>
        <w:rPr>
          <w:rFonts w:ascii="Times New Roman" w:eastAsia="Times New Roman" w:hAnsi="Times New Roman" w:cs="Times New Roman"/>
          <w:sz w:val="24"/>
          <w:szCs w:val="24"/>
          <w:lang w:eastAsia="ar-SA"/>
        </w:rPr>
        <w:t xml:space="preserve"> de garde pour les prochaines élections. Monsieur le Maire répond que cela sera fixé en temps voulu car il va y avoir la commission électorale </w:t>
      </w:r>
      <w:r w:rsidR="001737E0">
        <w:rPr>
          <w:rFonts w:ascii="Times New Roman" w:eastAsia="Times New Roman" w:hAnsi="Times New Roman" w:cs="Times New Roman"/>
          <w:sz w:val="24"/>
          <w:szCs w:val="24"/>
          <w:lang w:eastAsia="ar-SA"/>
        </w:rPr>
        <w:t>à</w:t>
      </w:r>
      <w:r>
        <w:rPr>
          <w:rFonts w:ascii="Times New Roman" w:eastAsia="Times New Roman" w:hAnsi="Times New Roman" w:cs="Times New Roman"/>
          <w:sz w:val="24"/>
          <w:szCs w:val="24"/>
          <w:lang w:eastAsia="ar-SA"/>
        </w:rPr>
        <w:t xml:space="preserve"> faire avant. Il demande donc </w:t>
      </w:r>
      <w:proofErr w:type="gramStart"/>
      <w:r>
        <w:rPr>
          <w:rFonts w:ascii="Times New Roman" w:eastAsia="Times New Roman" w:hAnsi="Times New Roman" w:cs="Times New Roman"/>
          <w:sz w:val="24"/>
          <w:szCs w:val="24"/>
          <w:lang w:eastAsia="ar-SA"/>
        </w:rPr>
        <w:t>a</w:t>
      </w:r>
      <w:proofErr w:type="gramEnd"/>
      <w:r>
        <w:rPr>
          <w:rFonts w:ascii="Times New Roman" w:eastAsia="Times New Roman" w:hAnsi="Times New Roman" w:cs="Times New Roman"/>
          <w:sz w:val="24"/>
          <w:szCs w:val="24"/>
          <w:lang w:eastAsia="ar-SA"/>
        </w:rPr>
        <w:t xml:space="preserve"> Monsieur David Clément délégué titulaire des membres du conseil de prévoir cette réunion de commission entre le 17 et 20 mars.</w:t>
      </w:r>
    </w:p>
    <w:p w14:paraId="2464AA1A" w14:textId="77777777" w:rsidR="003F1269" w:rsidRDefault="003F1269" w:rsidP="003F126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Madame Zurich demande à ce que le fleurissement de la mare soit réalisé avant la fin du mandat.</w:t>
      </w:r>
    </w:p>
    <w:p w14:paraId="264C5F1F" w14:textId="77777777" w:rsidR="003F1269" w:rsidRDefault="003F1269" w:rsidP="003F1269">
      <w:pPr>
        <w:suppressAutoHyphens/>
        <w:spacing w:after="0" w:line="240" w:lineRule="auto"/>
        <w:rPr>
          <w:rFonts w:ascii="Times New Roman" w:eastAsia="Times New Roman" w:hAnsi="Times New Roman" w:cs="Times New Roman"/>
          <w:sz w:val="24"/>
          <w:szCs w:val="24"/>
          <w:lang w:eastAsia="ar-SA"/>
        </w:rPr>
      </w:pPr>
    </w:p>
    <w:p w14:paraId="59912878" w14:textId="77777777" w:rsidR="003F1269" w:rsidRDefault="003F1269" w:rsidP="003F1269">
      <w:pPr>
        <w:suppressAutoHyphens/>
        <w:spacing w:after="0" w:line="240" w:lineRule="auto"/>
        <w:rPr>
          <w:rFonts w:ascii="Times New Roman" w:eastAsia="Times New Roman" w:hAnsi="Times New Roman" w:cs="Times New Roman"/>
          <w:sz w:val="24"/>
          <w:szCs w:val="24"/>
          <w:lang w:eastAsia="ar-SA"/>
        </w:rPr>
      </w:pPr>
    </w:p>
    <w:p w14:paraId="02CD39B0" w14:textId="6BAEFD86" w:rsidR="006733A0" w:rsidRDefault="003F1269" w:rsidP="006733A0">
      <w:pPr>
        <w:suppressAutoHyphen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Plus d’observation étant faite, la séance est levée à 19 heures 50</w:t>
      </w:r>
    </w:p>
    <w:sectPr w:rsidR="006733A0" w:rsidSect="00D44B7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14F41376"/>
    <w:lvl w:ilvl="0">
      <w:start w:val="2"/>
      <w:numFmt w:val="decimal"/>
      <w:lvlText w:val="%1)"/>
      <w:lvlJc w:val="left"/>
      <w:pPr>
        <w:ind w:left="360" w:hanging="360"/>
      </w:pPr>
      <w:rPr>
        <w:rFonts w:hint="default"/>
        <w:sz w:val="24"/>
      </w:rPr>
    </w:lvl>
  </w:abstractNum>
  <w:abstractNum w:abstractNumId="1" w15:restartNumberingAfterBreak="0">
    <w:nsid w:val="00894100"/>
    <w:multiLevelType w:val="hybridMultilevel"/>
    <w:tmpl w:val="D778B6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ABD71EF"/>
    <w:multiLevelType w:val="hybridMultilevel"/>
    <w:tmpl w:val="2E442C0A"/>
    <w:lvl w:ilvl="0" w:tplc="8B34D1EE">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4"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060516"/>
    <w:multiLevelType w:val="hybridMultilevel"/>
    <w:tmpl w:val="FF3E9D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7A2B41"/>
    <w:multiLevelType w:val="hybridMultilevel"/>
    <w:tmpl w:val="1CECF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 w:numId="6">
    <w:abstractNumId w:val="9"/>
  </w:num>
  <w:num w:numId="7">
    <w:abstractNumId w:val="8"/>
  </w:num>
  <w:num w:numId="8">
    <w:abstractNumId w:val="1"/>
  </w:num>
  <w:num w:numId="9">
    <w:abstractNumId w:val="7"/>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A0"/>
    <w:rsid w:val="0006400C"/>
    <w:rsid w:val="0011462B"/>
    <w:rsid w:val="001270DC"/>
    <w:rsid w:val="00151B68"/>
    <w:rsid w:val="001737E0"/>
    <w:rsid w:val="001A5B39"/>
    <w:rsid w:val="00242B8D"/>
    <w:rsid w:val="002E509F"/>
    <w:rsid w:val="00364AC2"/>
    <w:rsid w:val="003F1269"/>
    <w:rsid w:val="004203B2"/>
    <w:rsid w:val="00475C4B"/>
    <w:rsid w:val="00481AAF"/>
    <w:rsid w:val="004B7794"/>
    <w:rsid w:val="0050157D"/>
    <w:rsid w:val="00540333"/>
    <w:rsid w:val="005C7A8E"/>
    <w:rsid w:val="005D2AC2"/>
    <w:rsid w:val="00604B08"/>
    <w:rsid w:val="00613B74"/>
    <w:rsid w:val="006733A0"/>
    <w:rsid w:val="006E0BDD"/>
    <w:rsid w:val="008074D4"/>
    <w:rsid w:val="0090283F"/>
    <w:rsid w:val="009958D3"/>
    <w:rsid w:val="009B6C9A"/>
    <w:rsid w:val="009F51CA"/>
    <w:rsid w:val="00A45D7C"/>
    <w:rsid w:val="00A70495"/>
    <w:rsid w:val="00AC4F66"/>
    <w:rsid w:val="00D44B78"/>
    <w:rsid w:val="00EA268B"/>
    <w:rsid w:val="00EE05E6"/>
    <w:rsid w:val="00FD07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D38A"/>
  <w15:chartTrackingRefBased/>
  <w15:docId w15:val="{38F760BE-7FF5-4B3B-8D0D-10FA7357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3A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33A0"/>
    <w:pPr>
      <w:ind w:left="720"/>
      <w:contextualSpacing/>
    </w:pPr>
  </w:style>
  <w:style w:type="paragraph" w:customStyle="1" w:styleId="Standard">
    <w:name w:val="Standard"/>
    <w:rsid w:val="006733A0"/>
    <w:pPr>
      <w:widowControl w:val="0"/>
      <w:suppressAutoHyphens/>
      <w:autoSpaceDN w:val="0"/>
      <w:spacing w:after="0" w:line="240" w:lineRule="auto"/>
    </w:pPr>
    <w:rPr>
      <w:rFonts w:ascii="Times New Roman" w:eastAsia="Lucida Sans Unicode" w:hAnsi="Times New Roman" w:cs="Tahoma"/>
      <w:kern w:val="3"/>
      <w:sz w:val="24"/>
      <w:szCs w:val="24"/>
      <w:lang w:eastAsia="fr-FR"/>
    </w:rPr>
  </w:style>
  <w:style w:type="character" w:customStyle="1" w:styleId="apple-converted-space">
    <w:name w:val="apple-converted-space"/>
    <w:basedOn w:val="Policepardfaut"/>
    <w:rsid w:val="005C7A8E"/>
  </w:style>
  <w:style w:type="paragraph" w:styleId="NormalWeb">
    <w:name w:val="Normal (Web)"/>
    <w:basedOn w:val="Normal"/>
    <w:uiPriority w:val="99"/>
    <w:semiHidden/>
    <w:unhideWhenUsed/>
    <w:rsid w:val="005C7A8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520266">
      <w:bodyDiv w:val="1"/>
      <w:marLeft w:val="0"/>
      <w:marRight w:val="0"/>
      <w:marTop w:val="0"/>
      <w:marBottom w:val="0"/>
      <w:divBdr>
        <w:top w:val="none" w:sz="0" w:space="0" w:color="auto"/>
        <w:left w:val="none" w:sz="0" w:space="0" w:color="auto"/>
        <w:bottom w:val="none" w:sz="0" w:space="0" w:color="auto"/>
        <w:right w:val="none" w:sz="0" w:space="0" w:color="auto"/>
      </w:divBdr>
    </w:div>
    <w:div w:id="198601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2683</Words>
  <Characters>14762</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2022-03-11T16:41:00Z</cp:lastPrinted>
  <dcterms:created xsi:type="dcterms:W3CDTF">2022-03-18T16:04:00Z</dcterms:created>
  <dcterms:modified xsi:type="dcterms:W3CDTF">2022-03-18T16:04:00Z</dcterms:modified>
</cp:coreProperties>
</file>